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7C" w:rsidRPr="00EE527C" w:rsidRDefault="00EE527C" w:rsidP="00E06189">
      <w:pPr>
        <w:jc w:val="center"/>
        <w:textAlignment w:val="baseline"/>
        <w:rPr>
          <w:rFonts w:eastAsia="Times New Roman"/>
          <w:b/>
          <w:color w:val="000000"/>
          <w:sz w:val="20"/>
          <w:szCs w:val="20"/>
        </w:rPr>
      </w:pPr>
      <w:r>
        <w:rPr>
          <w:rFonts w:eastAsia="Times New Roman"/>
          <w:b/>
          <w:noProof/>
          <w:color w:val="000000"/>
          <w:sz w:val="20"/>
          <w:szCs w:val="20"/>
        </w:rPr>
        <w:drawing>
          <wp:inline distT="0" distB="0" distL="0" distR="0">
            <wp:extent cx="2211705" cy="3429000"/>
            <wp:effectExtent l="19050" t="0" r="0" b="0"/>
            <wp:docPr id="1" name="Picture 0" descr="MatteraDemacCover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eraDemacCover72.gif"/>
                    <pic:cNvPicPr/>
                  </pic:nvPicPr>
                  <pic:blipFill>
                    <a:blip r:embed="rId5" cstate="print"/>
                    <a:stretch>
                      <a:fillRect/>
                    </a:stretch>
                  </pic:blipFill>
                  <pic:spPr>
                    <a:xfrm>
                      <a:off x="0" y="0"/>
                      <a:ext cx="2211705" cy="3429000"/>
                    </a:xfrm>
                    <a:prstGeom prst="rect">
                      <a:avLst/>
                    </a:prstGeom>
                  </pic:spPr>
                </pic:pic>
              </a:graphicData>
            </a:graphic>
          </wp:inline>
        </w:drawing>
      </w:r>
    </w:p>
    <w:p w:rsidR="00EE527C" w:rsidRPr="00EE527C" w:rsidRDefault="00EE527C" w:rsidP="00E06189">
      <w:pPr>
        <w:jc w:val="center"/>
        <w:textAlignment w:val="baseline"/>
        <w:rPr>
          <w:rFonts w:eastAsia="Times New Roman"/>
          <w:color w:val="000000"/>
          <w:sz w:val="20"/>
          <w:szCs w:val="20"/>
        </w:rPr>
      </w:pPr>
    </w:p>
    <w:p w:rsidR="00EE527C" w:rsidRDefault="00EE527C" w:rsidP="00EE527C">
      <w:pPr>
        <w:textAlignment w:val="baseline"/>
        <w:rPr>
          <w:rFonts w:eastAsia="Times New Roman"/>
          <w:b/>
          <w:color w:val="000000"/>
          <w:sz w:val="20"/>
          <w:szCs w:val="20"/>
        </w:rPr>
      </w:pPr>
      <w:r>
        <w:rPr>
          <w:rFonts w:eastAsia="Times New Roman"/>
          <w:b/>
          <w:color w:val="000000"/>
          <w:sz w:val="20"/>
          <w:szCs w:val="20"/>
        </w:rPr>
        <w:t>…………………………………………………………………………………………………………………</w:t>
      </w:r>
    </w:p>
    <w:p w:rsidR="00EE527C" w:rsidRPr="00EE527C" w:rsidRDefault="00EE527C" w:rsidP="00EE527C">
      <w:pPr>
        <w:textAlignment w:val="baseline"/>
        <w:rPr>
          <w:rFonts w:eastAsia="Times New Roman"/>
          <w:b/>
          <w:color w:val="000000"/>
          <w:sz w:val="20"/>
          <w:szCs w:val="20"/>
        </w:rPr>
      </w:pPr>
      <w:r w:rsidRPr="00EE527C">
        <w:rPr>
          <w:rFonts w:eastAsia="Times New Roman"/>
          <w:b/>
          <w:color w:val="000000"/>
          <w:sz w:val="20"/>
          <w:szCs w:val="20"/>
        </w:rPr>
        <w:t>Inside front cover:</w:t>
      </w:r>
    </w:p>
    <w:p w:rsidR="00EE527C" w:rsidRPr="00EE527C" w:rsidRDefault="00EE527C" w:rsidP="00EE527C">
      <w:pPr>
        <w:ind w:left="360" w:right="360"/>
        <w:textAlignment w:val="baseline"/>
        <w:rPr>
          <w:rFonts w:eastAsia="Times New Roman"/>
          <w:color w:val="000000"/>
          <w:sz w:val="16"/>
          <w:szCs w:val="20"/>
        </w:rPr>
      </w:pPr>
      <w:r w:rsidRPr="00EE527C">
        <w:rPr>
          <w:rFonts w:eastAsia="Times New Roman"/>
          <w:color w:val="000000"/>
          <w:sz w:val="16"/>
          <w:szCs w:val="20"/>
        </w:rPr>
        <w:t xml:space="preserve">Published by: </w:t>
      </w:r>
    </w:p>
    <w:p w:rsidR="00EE527C" w:rsidRPr="00EE527C" w:rsidRDefault="00EE527C" w:rsidP="00EE527C">
      <w:pPr>
        <w:ind w:left="360" w:right="360"/>
        <w:jc w:val="center"/>
        <w:textAlignment w:val="baseline"/>
        <w:rPr>
          <w:rFonts w:eastAsia="Times New Roman"/>
          <w:color w:val="000000"/>
          <w:sz w:val="16"/>
          <w:szCs w:val="20"/>
        </w:rPr>
      </w:pPr>
      <w:r w:rsidRPr="00EE527C">
        <w:rPr>
          <w:rFonts w:eastAsia="Times New Roman"/>
          <w:color w:val="000000"/>
          <w:sz w:val="16"/>
          <w:szCs w:val="20"/>
        </w:rPr>
        <w:t xml:space="preserve">New York Struggle </w:t>
      </w:r>
      <w:proofErr w:type="gramStart"/>
      <w:r w:rsidRPr="00EE527C">
        <w:rPr>
          <w:rFonts w:eastAsia="Times New Roman"/>
          <w:color w:val="000000"/>
          <w:sz w:val="16"/>
          <w:szCs w:val="20"/>
        </w:rPr>
        <w:t>Against</w:t>
      </w:r>
      <w:proofErr w:type="gramEnd"/>
      <w:r w:rsidRPr="00EE527C">
        <w:rPr>
          <w:rFonts w:eastAsia="Times New Roman"/>
          <w:color w:val="000000"/>
          <w:sz w:val="16"/>
          <w:szCs w:val="20"/>
        </w:rPr>
        <w:t xml:space="preserve"> Work,</w:t>
      </w:r>
    </w:p>
    <w:p w:rsidR="00EE527C" w:rsidRPr="00EE527C" w:rsidRDefault="00EE527C" w:rsidP="00EE527C">
      <w:pPr>
        <w:ind w:left="360" w:right="360"/>
        <w:jc w:val="center"/>
        <w:textAlignment w:val="baseline"/>
        <w:rPr>
          <w:rFonts w:eastAsia="Times New Roman"/>
          <w:color w:val="000000"/>
          <w:sz w:val="16"/>
          <w:szCs w:val="20"/>
        </w:rPr>
      </w:pPr>
      <w:proofErr w:type="gramStart"/>
      <w:r w:rsidRPr="00EE527C">
        <w:rPr>
          <w:rFonts w:eastAsia="Times New Roman"/>
          <w:color w:val="000000"/>
          <w:sz w:val="16"/>
          <w:szCs w:val="20"/>
        </w:rPr>
        <w:t>c/o</w:t>
      </w:r>
      <w:proofErr w:type="gramEnd"/>
      <w:r w:rsidRPr="00EE527C">
        <w:rPr>
          <w:rFonts w:eastAsia="Times New Roman"/>
          <w:color w:val="000000"/>
          <w:sz w:val="16"/>
          <w:szCs w:val="20"/>
        </w:rPr>
        <w:t xml:space="preserve"> 402 Bergen Street</w:t>
      </w:r>
    </w:p>
    <w:p w:rsidR="00EE527C" w:rsidRPr="00EE527C" w:rsidRDefault="00EE527C" w:rsidP="00EE527C">
      <w:pPr>
        <w:ind w:left="360" w:right="360"/>
        <w:jc w:val="center"/>
        <w:textAlignment w:val="baseline"/>
        <w:rPr>
          <w:rFonts w:eastAsia="Times New Roman"/>
          <w:color w:val="000000"/>
          <w:sz w:val="16"/>
          <w:szCs w:val="20"/>
        </w:rPr>
      </w:pPr>
      <w:r w:rsidRPr="00EE527C">
        <w:rPr>
          <w:rFonts w:eastAsia="Times New Roman"/>
          <w:color w:val="000000"/>
          <w:sz w:val="16"/>
          <w:szCs w:val="20"/>
        </w:rPr>
        <w:t>Brooklyn, New York 11217</w:t>
      </w:r>
    </w:p>
    <w:p w:rsidR="00EE527C" w:rsidRPr="00EE527C" w:rsidRDefault="00EE527C" w:rsidP="00EE527C">
      <w:pPr>
        <w:ind w:left="360" w:right="360"/>
        <w:jc w:val="center"/>
        <w:textAlignment w:val="baseline"/>
        <w:rPr>
          <w:rFonts w:eastAsia="Times New Roman"/>
          <w:color w:val="000000"/>
          <w:sz w:val="16"/>
          <w:szCs w:val="20"/>
        </w:rPr>
      </w:pPr>
    </w:p>
    <w:p w:rsidR="00EE527C" w:rsidRPr="00EE527C" w:rsidRDefault="00EE527C" w:rsidP="00EE527C">
      <w:pPr>
        <w:ind w:left="360" w:right="360"/>
        <w:jc w:val="center"/>
        <w:textAlignment w:val="baseline"/>
        <w:rPr>
          <w:rFonts w:eastAsia="Times New Roman"/>
          <w:color w:val="000000"/>
          <w:sz w:val="16"/>
          <w:szCs w:val="20"/>
        </w:rPr>
      </w:pPr>
      <w:r w:rsidRPr="00EE527C">
        <w:rPr>
          <w:rFonts w:eastAsia="Times New Roman"/>
          <w:color w:val="000000"/>
          <w:sz w:val="16"/>
          <w:szCs w:val="20"/>
        </w:rPr>
        <w:t>First Printing, June 1976</w:t>
      </w:r>
    </w:p>
    <w:p w:rsidR="00EE527C" w:rsidRPr="00EE527C" w:rsidRDefault="00EE527C" w:rsidP="00EE527C">
      <w:pPr>
        <w:ind w:left="360" w:right="360"/>
        <w:textAlignment w:val="baseline"/>
        <w:rPr>
          <w:rFonts w:eastAsia="Times New Roman"/>
          <w:color w:val="000000"/>
          <w:sz w:val="16"/>
          <w:szCs w:val="20"/>
        </w:rPr>
      </w:pPr>
    </w:p>
    <w:p w:rsidR="00EE527C" w:rsidRPr="00EE527C" w:rsidRDefault="00EE527C" w:rsidP="00EE527C">
      <w:pPr>
        <w:ind w:left="360" w:right="360"/>
        <w:textAlignment w:val="baseline"/>
        <w:rPr>
          <w:rFonts w:eastAsia="Times New Roman"/>
          <w:color w:val="000000"/>
          <w:sz w:val="16"/>
          <w:szCs w:val="20"/>
        </w:rPr>
      </w:pPr>
      <w:r w:rsidRPr="00EE527C">
        <w:rPr>
          <w:rFonts w:eastAsia="Times New Roman"/>
          <w:color w:val="000000"/>
          <w:sz w:val="16"/>
          <w:szCs w:val="20"/>
        </w:rPr>
        <w:t xml:space="preserve">A more detailed discussion of the perspective of </w:t>
      </w:r>
      <w:r w:rsidRPr="00EE527C">
        <w:rPr>
          <w:rFonts w:eastAsia="Times New Roman"/>
          <w:i/>
          <w:color w:val="000000"/>
          <w:sz w:val="16"/>
          <w:szCs w:val="20"/>
        </w:rPr>
        <w:t xml:space="preserve">Struggle </w:t>
      </w:r>
      <w:proofErr w:type="gramStart"/>
      <w:r w:rsidRPr="00EE527C">
        <w:rPr>
          <w:rFonts w:eastAsia="Times New Roman"/>
          <w:i/>
          <w:color w:val="000000"/>
          <w:sz w:val="16"/>
          <w:szCs w:val="20"/>
        </w:rPr>
        <w:t>Against</w:t>
      </w:r>
      <w:proofErr w:type="gramEnd"/>
      <w:r w:rsidRPr="00EE527C">
        <w:rPr>
          <w:rFonts w:eastAsia="Times New Roman"/>
          <w:i/>
          <w:color w:val="000000"/>
          <w:sz w:val="16"/>
          <w:szCs w:val="20"/>
        </w:rPr>
        <w:t xml:space="preserve"> Work</w:t>
      </w:r>
      <w:r w:rsidRPr="00EE527C">
        <w:rPr>
          <w:rFonts w:eastAsia="Times New Roman"/>
          <w:color w:val="000000"/>
          <w:sz w:val="16"/>
          <w:szCs w:val="20"/>
        </w:rPr>
        <w:t xml:space="preserve"> can be found in </w:t>
      </w:r>
      <w:r w:rsidRPr="00EE527C">
        <w:rPr>
          <w:rFonts w:eastAsia="Times New Roman"/>
          <w:i/>
          <w:color w:val="000000"/>
          <w:sz w:val="16"/>
          <w:szCs w:val="20"/>
        </w:rPr>
        <w:t>“If We’re So Powerful, Why Aren’t We Free: White men, the Total Wage and the Struggle Against Work”</w:t>
      </w:r>
      <w:r w:rsidRPr="00EE527C">
        <w:rPr>
          <w:rFonts w:eastAsia="Times New Roman"/>
          <w:color w:val="000000"/>
          <w:sz w:val="16"/>
          <w:szCs w:val="20"/>
        </w:rPr>
        <w:t xml:space="preserve"> by Larry Cox. Copies are available for $1.00 (postage included) each from the above address.</w:t>
      </w:r>
    </w:p>
    <w:p w:rsidR="00EE527C" w:rsidRDefault="00EE527C" w:rsidP="00EE527C">
      <w:pPr>
        <w:textAlignment w:val="baseline"/>
        <w:rPr>
          <w:rFonts w:eastAsia="Times New Roman"/>
          <w:b/>
          <w:color w:val="000000"/>
          <w:sz w:val="20"/>
          <w:szCs w:val="20"/>
        </w:rPr>
      </w:pPr>
      <w:r>
        <w:rPr>
          <w:rFonts w:eastAsia="Times New Roman"/>
          <w:b/>
          <w:color w:val="000000"/>
          <w:sz w:val="20"/>
          <w:szCs w:val="20"/>
        </w:rPr>
        <w:t>…………………………………………………………………………………………………………………</w:t>
      </w:r>
    </w:p>
    <w:p w:rsidR="00EE527C" w:rsidRPr="00EE527C" w:rsidRDefault="00EE527C" w:rsidP="00E06189">
      <w:pPr>
        <w:jc w:val="center"/>
        <w:textAlignment w:val="baseline"/>
        <w:rPr>
          <w:rFonts w:eastAsia="Times New Roman"/>
          <w:color w:val="000000"/>
          <w:sz w:val="20"/>
          <w:szCs w:val="20"/>
        </w:rPr>
      </w:pPr>
    </w:p>
    <w:p w:rsidR="00E06189" w:rsidRPr="00371AB6" w:rsidRDefault="00E06189" w:rsidP="00E06189">
      <w:pPr>
        <w:jc w:val="center"/>
        <w:textAlignment w:val="baseline"/>
        <w:rPr>
          <w:rFonts w:eastAsia="Times New Roman"/>
          <w:b/>
          <w:color w:val="000000"/>
          <w:sz w:val="24"/>
          <w:szCs w:val="20"/>
        </w:rPr>
      </w:pPr>
      <w:r w:rsidRPr="00371AB6">
        <w:rPr>
          <w:rFonts w:eastAsia="Times New Roman"/>
          <w:b/>
          <w:color w:val="000000"/>
          <w:sz w:val="24"/>
          <w:szCs w:val="20"/>
        </w:rPr>
        <w:t>DEVELOPING AND</w:t>
      </w:r>
    </w:p>
    <w:p w:rsidR="00E06189" w:rsidRPr="00371AB6" w:rsidRDefault="00E06189" w:rsidP="00E06189">
      <w:pPr>
        <w:jc w:val="center"/>
        <w:textAlignment w:val="baseline"/>
        <w:rPr>
          <w:rFonts w:eastAsia="Times New Roman"/>
          <w:b/>
          <w:color w:val="000000"/>
          <w:sz w:val="24"/>
          <w:szCs w:val="20"/>
        </w:rPr>
      </w:pPr>
      <w:r w:rsidRPr="00371AB6">
        <w:rPr>
          <w:rFonts w:eastAsia="Times New Roman"/>
          <w:b/>
          <w:color w:val="000000"/>
          <w:sz w:val="24"/>
          <w:szCs w:val="20"/>
        </w:rPr>
        <w:t>UNDERDEVELOPING NEW YORK</w:t>
      </w:r>
    </w:p>
    <w:p w:rsidR="00E06189" w:rsidRPr="00371AB6" w:rsidRDefault="00E06189" w:rsidP="00E06189">
      <w:pPr>
        <w:jc w:val="center"/>
        <w:textAlignment w:val="baseline"/>
        <w:rPr>
          <w:rFonts w:eastAsia="Times New Roman"/>
          <w:b/>
          <w:color w:val="000000"/>
          <w:sz w:val="24"/>
          <w:szCs w:val="20"/>
        </w:rPr>
      </w:pPr>
      <w:r w:rsidRPr="00371AB6">
        <w:rPr>
          <w:rFonts w:eastAsia="Times New Roman"/>
          <w:b/>
          <w:color w:val="000000"/>
          <w:sz w:val="24"/>
          <w:szCs w:val="20"/>
        </w:rPr>
        <w:t xml:space="preserve">The "Fiscal Crisis" and </w:t>
      </w:r>
      <w:proofErr w:type="gramStart"/>
      <w:r w:rsidRPr="00371AB6">
        <w:rPr>
          <w:rFonts w:eastAsia="Times New Roman"/>
          <w:b/>
          <w:color w:val="000000"/>
          <w:sz w:val="24"/>
          <w:szCs w:val="20"/>
        </w:rPr>
        <w:t>A</w:t>
      </w:r>
      <w:proofErr w:type="gramEnd"/>
      <w:r w:rsidRPr="00371AB6">
        <w:rPr>
          <w:rFonts w:eastAsia="Times New Roman"/>
          <w:b/>
          <w:color w:val="000000"/>
          <w:sz w:val="24"/>
          <w:szCs w:val="20"/>
        </w:rPr>
        <w:t xml:space="preserve"> Strategy</w:t>
      </w:r>
    </w:p>
    <w:p w:rsidR="00E06189" w:rsidRPr="00371AB6" w:rsidRDefault="00E06189" w:rsidP="00E06189">
      <w:pPr>
        <w:jc w:val="center"/>
        <w:textAlignment w:val="baseline"/>
        <w:rPr>
          <w:rFonts w:eastAsia="Times New Roman"/>
          <w:b/>
          <w:color w:val="000000"/>
          <w:sz w:val="24"/>
          <w:szCs w:val="20"/>
        </w:rPr>
      </w:pPr>
      <w:proofErr w:type="gramStart"/>
      <w:r w:rsidRPr="00371AB6">
        <w:rPr>
          <w:rFonts w:eastAsia="Times New Roman"/>
          <w:b/>
          <w:color w:val="000000"/>
          <w:sz w:val="24"/>
          <w:szCs w:val="20"/>
        </w:rPr>
        <w:t>for</w:t>
      </w:r>
      <w:proofErr w:type="gramEnd"/>
      <w:r w:rsidRPr="00371AB6">
        <w:rPr>
          <w:rFonts w:eastAsia="Times New Roman"/>
          <w:b/>
          <w:color w:val="000000"/>
          <w:sz w:val="24"/>
          <w:szCs w:val="20"/>
        </w:rPr>
        <w:t xml:space="preserve"> Fighting Austerity</w:t>
      </w:r>
    </w:p>
    <w:p w:rsidR="00E06189" w:rsidRPr="00E06189" w:rsidRDefault="00E06189" w:rsidP="00E06189">
      <w:pPr>
        <w:jc w:val="center"/>
        <w:textAlignment w:val="baseline"/>
        <w:rPr>
          <w:rFonts w:eastAsia="Verdana"/>
          <w:i/>
          <w:color w:val="000000"/>
          <w:sz w:val="20"/>
          <w:szCs w:val="20"/>
        </w:rPr>
      </w:pPr>
      <w:proofErr w:type="gramStart"/>
      <w:r w:rsidRPr="00E06189">
        <w:rPr>
          <w:rFonts w:eastAsia="Verdana"/>
          <w:i/>
          <w:color w:val="000000"/>
          <w:sz w:val="20"/>
          <w:szCs w:val="20"/>
        </w:rPr>
        <w:t>by</w:t>
      </w:r>
      <w:proofErr w:type="gramEnd"/>
      <w:r w:rsidRPr="00E06189">
        <w:rPr>
          <w:rFonts w:eastAsia="Verdana"/>
          <w:i/>
          <w:color w:val="000000"/>
          <w:sz w:val="20"/>
          <w:szCs w:val="20"/>
        </w:rPr>
        <w:t xml:space="preserve"> Philip Mattera and Donna Demac</w:t>
      </w:r>
    </w:p>
    <w:p w:rsidR="00305742" w:rsidRDefault="00305742" w:rsidP="00305742">
      <w:pPr>
        <w:ind w:right="72"/>
        <w:textAlignment w:val="baseline"/>
        <w:rPr>
          <w:rFonts w:eastAsia="Verdana"/>
          <w:color w:val="000000"/>
          <w:sz w:val="20"/>
          <w:szCs w:val="20"/>
        </w:rPr>
      </w:pPr>
    </w:p>
    <w:p w:rsidR="00371AB6" w:rsidRDefault="00371AB6" w:rsidP="00305742">
      <w:pPr>
        <w:ind w:right="72"/>
        <w:textAlignment w:val="baseline"/>
        <w:rPr>
          <w:rFonts w:eastAsia="Verdana"/>
          <w:color w:val="000000"/>
          <w:sz w:val="20"/>
          <w:szCs w:val="20"/>
        </w:rPr>
      </w:pPr>
    </w:p>
    <w:p w:rsidR="00305742" w:rsidRDefault="00E06189" w:rsidP="00305742">
      <w:pPr>
        <w:ind w:right="72"/>
        <w:textAlignment w:val="baseline"/>
        <w:rPr>
          <w:rFonts w:eastAsia="Verdana"/>
          <w:color w:val="000000"/>
          <w:sz w:val="20"/>
          <w:szCs w:val="20"/>
        </w:rPr>
      </w:pPr>
      <w:r w:rsidRPr="00E06189">
        <w:rPr>
          <w:rFonts w:eastAsia="Verdana"/>
          <w:color w:val="000000"/>
          <w:sz w:val="20"/>
          <w:szCs w:val="20"/>
        </w:rPr>
        <w:t>What has been happening in New York? Since December of 1974, the city has been in a state of constant turmoil. Hundreds of millions of dollars worth of public services have been eliminated, tens of thousands of city workers have been laid off, and local elected officials have been replaced with several groups of ruthless planners from the corporate elite. Throughout this, we have been subjected to a bewildering assortment of explanations for what has been going on; yet whether the statements have come from public officials, opposition politicians, bu</w:t>
      </w:r>
      <w:r w:rsidR="00C96B9F">
        <w:rPr>
          <w:rFonts w:eastAsia="Verdana"/>
          <w:color w:val="000000"/>
          <w:sz w:val="20"/>
          <w:szCs w:val="20"/>
        </w:rPr>
        <w:t>sinessmen, union leaders or pro</w:t>
      </w:r>
      <w:r w:rsidRPr="00E06189">
        <w:rPr>
          <w:rFonts w:eastAsia="Verdana"/>
          <w:color w:val="000000"/>
          <w:sz w:val="20"/>
          <w:szCs w:val="20"/>
        </w:rPr>
        <w:t xml:space="preserve">fessors, they have all tried to explain things in terms of either the obscure workings of high finance or the ineptitude of local officials. The problem with such accounts, besides their ambiguity, is that they portray us, the people of the city, as helpless victims, and portray </w:t>
      </w:r>
      <w:proofErr w:type="gramStart"/>
      <w:r w:rsidRPr="00E06189">
        <w:rPr>
          <w:rFonts w:eastAsia="Verdana"/>
          <w:color w:val="000000"/>
          <w:sz w:val="20"/>
          <w:szCs w:val="20"/>
        </w:rPr>
        <w:t>those now in power</w:t>
      </w:r>
      <w:proofErr w:type="gramEnd"/>
      <w:r w:rsidRPr="00E06189">
        <w:rPr>
          <w:rFonts w:eastAsia="Verdana"/>
          <w:color w:val="000000"/>
          <w:sz w:val="20"/>
          <w:szCs w:val="20"/>
        </w:rPr>
        <w:t xml:space="preserve"> as selfless public servants who are trying to conquer this mysterious crisis so we can all live a better life.</w:t>
      </w:r>
    </w:p>
    <w:p w:rsidR="00305742" w:rsidRDefault="00305742" w:rsidP="00305742">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Verdana"/>
          <w:color w:val="000000"/>
          <w:sz w:val="20"/>
          <w:szCs w:val="20"/>
        </w:rPr>
        <w:t xml:space="preserve">We, the writers of this pamphlet, say that both of these images are entirely false. The crisis in New York is the result of a long struggle between working people of the city — including factory workers, office workers, students, </w:t>
      </w:r>
      <w:r w:rsidRPr="00E06189">
        <w:rPr>
          <w:rFonts w:eastAsia="Verdana"/>
          <w:color w:val="000000"/>
          <w:sz w:val="20"/>
          <w:szCs w:val="20"/>
        </w:rPr>
        <w:lastRenderedPageBreak/>
        <w:t>housewives, the unemployed, etc. — and those who run the city,</w:t>
      </w:r>
      <w:r w:rsidR="00371AB6">
        <w:rPr>
          <w:rFonts w:eastAsia="Verdana"/>
          <w:color w:val="000000"/>
          <w:sz w:val="20"/>
          <w:szCs w:val="20"/>
        </w:rPr>
        <w:t xml:space="preserve"> namely big business and govern</w:t>
      </w:r>
      <w:r w:rsidRPr="00E06189">
        <w:rPr>
          <w:rFonts w:eastAsia="Verdana"/>
          <w:color w:val="000000"/>
          <w:sz w:val="20"/>
          <w:szCs w:val="20"/>
        </w:rPr>
        <w:t>ment. Our struggle has been to increase our standard of living and make our lives less dominated by work, while business and govern</w:t>
      </w:r>
      <w:r w:rsidRPr="00E06189">
        <w:rPr>
          <w:rFonts w:eastAsia="Verdana"/>
          <w:color w:val="000000"/>
          <w:sz w:val="20"/>
          <w:szCs w:val="20"/>
        </w:rPr>
        <w:softHyphen/>
        <w:t xml:space="preserve">ment have sought to limit these gains and continually reinforce the discipline of work. Many groups in the city — especially skilled workers, city employees, and welfare recipients (who are mainly </w:t>
      </w:r>
      <w:r w:rsidRPr="00E06189">
        <w:rPr>
          <w:rFonts w:eastAsia="Times New Roman"/>
          <w:color w:val="000000"/>
          <w:sz w:val="20"/>
          <w:szCs w:val="20"/>
        </w:rPr>
        <w:t>housewives doing the work of ra</w:t>
      </w:r>
      <w:r w:rsidR="00371AB6">
        <w:rPr>
          <w:rFonts w:eastAsia="Times New Roman"/>
          <w:color w:val="000000"/>
          <w:sz w:val="20"/>
          <w:szCs w:val="20"/>
        </w:rPr>
        <w:t>ising children) — have made fan</w:t>
      </w:r>
      <w:r w:rsidRPr="00E06189">
        <w:rPr>
          <w:rFonts w:eastAsia="Times New Roman"/>
          <w:color w:val="000000"/>
          <w:sz w:val="20"/>
          <w:szCs w:val="20"/>
        </w:rPr>
        <w:t>tastic gains in the past 15 years, and we have all increased our power to get more of the things we need and want in this society: to spend less time making a living and more time living.</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This is not to say that things a</w:t>
      </w:r>
      <w:r w:rsidR="00C96B9F">
        <w:rPr>
          <w:rFonts w:eastAsia="Times New Roman"/>
          <w:color w:val="000000"/>
          <w:sz w:val="20"/>
          <w:szCs w:val="20"/>
        </w:rPr>
        <w:t>re now so rosy. Because capital</w:t>
      </w:r>
      <w:r w:rsidRPr="00E06189">
        <w:rPr>
          <w:rFonts w:eastAsia="Times New Roman"/>
          <w:color w:val="000000"/>
          <w:sz w:val="20"/>
          <w:szCs w:val="20"/>
        </w:rPr>
        <w:t xml:space="preserve">ism can only function when our income is strictly limited and we can be forced to work long and hard, there has been in the past few years a deliberate attempt by those in power to push back the gains made since World War II (and especially in the past 15 years) — gains which were never enough. The disintegration of the "work ethic" and the demand for higher income were not limited to New York — in fact it has been an international phenomenon — so the responses by those in power have been national and international. Unemployment and inflation have been used as tools to undercut our gains by trying to transform the struggle </w:t>
      </w:r>
      <w:r w:rsidRPr="00E06189">
        <w:rPr>
          <w:rFonts w:eastAsia="Times New Roman"/>
          <w:i/>
          <w:color w:val="000000"/>
          <w:sz w:val="20"/>
          <w:szCs w:val="20"/>
        </w:rPr>
        <w:t xml:space="preserve">against </w:t>
      </w:r>
      <w:r w:rsidRPr="00E06189">
        <w:rPr>
          <w:rFonts w:eastAsia="Times New Roman"/>
          <w:color w:val="000000"/>
          <w:sz w:val="20"/>
          <w:szCs w:val="20"/>
        </w:rPr>
        <w:t xml:space="preserve">work into a struggle </w:t>
      </w:r>
      <w:r w:rsidRPr="00E06189">
        <w:rPr>
          <w:rFonts w:eastAsia="Times New Roman"/>
          <w:i/>
          <w:color w:val="000000"/>
          <w:sz w:val="20"/>
          <w:szCs w:val="20"/>
        </w:rPr>
        <w:t xml:space="preserve">for </w:t>
      </w:r>
      <w:r w:rsidRPr="00E06189">
        <w:rPr>
          <w:rFonts w:eastAsia="Times New Roman"/>
          <w:color w:val="000000"/>
          <w:sz w:val="20"/>
          <w:szCs w:val="20"/>
        </w:rPr>
        <w:t xml:space="preserve">work, that is, for jobs. The limitations of these tactics, due to our accumulated power, have been most marked in New York, so it is here that the "fiscal crisis" has been imposed as another dimension of the counterattack. In this way, New York is also serving as a </w:t>
      </w:r>
      <w:r w:rsidRPr="00E06189">
        <w:rPr>
          <w:rFonts w:eastAsia="Times New Roman"/>
          <w:i/>
          <w:color w:val="000000"/>
          <w:sz w:val="20"/>
          <w:szCs w:val="20"/>
        </w:rPr>
        <w:t xml:space="preserve">social laboratory </w:t>
      </w:r>
      <w:r w:rsidR="00C96B9F">
        <w:rPr>
          <w:rFonts w:eastAsia="Times New Roman"/>
          <w:color w:val="000000"/>
          <w:sz w:val="20"/>
          <w:szCs w:val="20"/>
        </w:rPr>
        <w:t>to test strategies for use else</w:t>
      </w:r>
      <w:r w:rsidRPr="00E06189">
        <w:rPr>
          <w:rFonts w:eastAsia="Times New Roman"/>
          <w:color w:val="000000"/>
          <w:sz w:val="20"/>
          <w:szCs w:val="20"/>
        </w:rPr>
        <w:t xml:space="preserve">where in the U. S. and around the world. This was candidly expressed by the publisher of the elite journal </w:t>
      </w:r>
      <w:r w:rsidRPr="00E06189">
        <w:rPr>
          <w:rFonts w:eastAsia="Times New Roman"/>
          <w:i/>
          <w:color w:val="000000"/>
          <w:sz w:val="20"/>
          <w:szCs w:val="20"/>
        </w:rPr>
        <w:t xml:space="preserve">New York Affairs </w:t>
      </w:r>
      <w:r w:rsidRPr="00E06189">
        <w:rPr>
          <w:rFonts w:eastAsia="Times New Roman"/>
          <w:color w:val="000000"/>
          <w:sz w:val="20"/>
          <w:szCs w:val="20"/>
        </w:rPr>
        <w:t>in</w:t>
      </w:r>
      <w:r w:rsidRPr="00E06189">
        <w:rPr>
          <w:rFonts w:eastAsia="Times New Roman"/>
          <w:i/>
          <w:color w:val="000000"/>
          <w:sz w:val="20"/>
          <w:szCs w:val="20"/>
        </w:rPr>
        <w:t xml:space="preserve"> </w:t>
      </w:r>
      <w:r w:rsidRPr="00E06189">
        <w:rPr>
          <w:rFonts w:eastAsia="Times New Roman"/>
          <w:color w:val="000000"/>
          <w:sz w:val="20"/>
          <w:szCs w:val="20"/>
        </w:rPr>
        <w:t xml:space="preserve">an article published in the </w:t>
      </w:r>
      <w:r w:rsidRPr="00E06189">
        <w:rPr>
          <w:rFonts w:eastAsia="Times New Roman"/>
          <w:i/>
          <w:color w:val="000000"/>
          <w:sz w:val="20"/>
          <w:szCs w:val="20"/>
        </w:rPr>
        <w:t xml:space="preserve">New York Times </w:t>
      </w:r>
      <w:r w:rsidRPr="00E06189">
        <w:rPr>
          <w:rFonts w:eastAsia="Times New Roman"/>
          <w:color w:val="000000"/>
          <w:sz w:val="20"/>
          <w:szCs w:val="20"/>
        </w:rPr>
        <w:t>in early 1976: "Whether or not the promises of social and economic entitlements of the 1960s can be rolled back to a lower order of magnitude is what is being tested in New York City . . . If New York is able to reduce social services without civil disorder, it will prove that it can be done in the most difficult environment in the nation."</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What we can conclude is that the cutbacks and layoffs are not the crisis, but the </w:t>
      </w:r>
      <w:r w:rsidRPr="00E06189">
        <w:rPr>
          <w:rFonts w:eastAsia="Times New Roman"/>
          <w:i/>
          <w:color w:val="000000"/>
          <w:sz w:val="20"/>
          <w:szCs w:val="20"/>
        </w:rPr>
        <w:t xml:space="preserve">solution to the crisis </w:t>
      </w:r>
      <w:r w:rsidRPr="00E06189">
        <w:rPr>
          <w:rFonts w:eastAsia="Times New Roman"/>
          <w:color w:val="000000"/>
          <w:sz w:val="20"/>
          <w:szCs w:val="20"/>
        </w:rPr>
        <w:t xml:space="preserve">stemming from the power we in the city have gained to get more money for less work. This distinction between the crisis of business and government, and Capital's </w:t>
      </w:r>
      <w:r w:rsidRPr="00E06189">
        <w:rPr>
          <w:rFonts w:eastAsia="Times New Roman"/>
          <w:i/>
          <w:color w:val="000000"/>
          <w:sz w:val="20"/>
          <w:szCs w:val="20"/>
        </w:rPr>
        <w:t xml:space="preserve">counter-offensive </w:t>
      </w:r>
      <w:r w:rsidRPr="00E06189">
        <w:rPr>
          <w:rFonts w:eastAsia="Times New Roman"/>
          <w:color w:val="000000"/>
          <w:sz w:val="20"/>
          <w:szCs w:val="20"/>
        </w:rPr>
        <w:t>is crucial if we are to develop a new and effective political strategy for resisting the artificially imposed austerity.</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The term "Capital" is partly a </w:t>
      </w:r>
      <w:r w:rsidR="004C4C4B">
        <w:rPr>
          <w:rFonts w:eastAsia="Times New Roman"/>
          <w:color w:val="000000"/>
          <w:sz w:val="20"/>
          <w:szCs w:val="20"/>
        </w:rPr>
        <w:t>substitute for the phrase "busi</w:t>
      </w:r>
      <w:r w:rsidRPr="00E06189">
        <w:rPr>
          <w:rFonts w:eastAsia="Times New Roman"/>
          <w:color w:val="000000"/>
          <w:sz w:val="20"/>
          <w:szCs w:val="20"/>
        </w:rPr>
        <w:t xml:space="preserve">ness and government" and is a recognition of how closely the two work together to limit our power. But more importantly, Capital refers to the social and economic system which imposes forced work as the central activity of everyone's life. We say "forced" because work is no longer primarily a process in which we create necessary goods and services for everyone's survival and well-being: it has become more and more a form of social control on a mass level. For some of us this means being compelled to take jobs </w:t>
      </w:r>
      <w:r w:rsidRPr="00E06189">
        <w:rPr>
          <w:rFonts w:eastAsia="Arial"/>
          <w:color w:val="000000"/>
          <w:sz w:val="20"/>
          <w:szCs w:val="20"/>
        </w:rPr>
        <w:t>which involve essentially "busy work," so that work serves as a device for limiting our access to the social wealth to the meager check we receive from a corporation or the government. Some indeed do more necessary work, but more often than not this comes down to keeping control over others. In general, work is the system in which our income is strictly limited and our lives are controlled. Yet we continue to struggle against this system, and ironically enough, it is this very struggle which has forced Capital to invent obedient and efficient machines for doing the essential work (producing food, etc.). Thus, the material conditions now exist for everyone to live well with very little labor, but Capital uses busy work and "police" work to keep us in line. Whatever gains in income and reduced work we have achieved have not flowed automatically from automation and "affluence" — they have been the results of long and hard battles with those in power.</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Arial"/>
          <w:color w:val="000000"/>
          <w:sz w:val="20"/>
          <w:szCs w:val="20"/>
        </w:rPr>
        <w:t>What this pamphlet tries to do is substantiate these claims about the crisis and the counter-offensive in New York. We begin with a survey of the struggles of the past in order to see how we built our power, as well as why Capital has responded so viciously. We concentrate on the period from the early 1960s to the early '70s; this is not because struggles did not exist in the city before this time, but because it was during this period that they reached an intensity that threatened the very foundations of capitalism. Yet a few words must be said about the roots of the crisis in previous decades.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Arial"/>
          <w:color w:val="000000"/>
          <w:sz w:val="20"/>
          <w:szCs w:val="20"/>
        </w:rPr>
        <w:t xml:space="preserve">The roots of the crisis of New York and other cities are to be found in the countryside. In the case of New York this includes the countryside of the U. S. South, Puerto Rico and Europe, but also countless other parts of the globe. The reason is that New York is the city of the displaced peasantry of the world. It is the gathering point for the people thrown off the </w:t>
      </w:r>
      <w:r w:rsidR="00A137F8">
        <w:rPr>
          <w:rFonts w:eastAsia="Arial"/>
          <w:color w:val="000000"/>
          <w:sz w:val="20"/>
          <w:szCs w:val="20"/>
        </w:rPr>
        <w:t>land in the course of the capit</w:t>
      </w:r>
      <w:r w:rsidRPr="00E06189">
        <w:rPr>
          <w:rFonts w:eastAsia="Arial"/>
          <w:color w:val="000000"/>
          <w:sz w:val="20"/>
          <w:szCs w:val="20"/>
        </w:rPr>
        <w:t>alist transformation of global agriculture. So, during the last 150 years the city has been the point of arrival and often permanent home for successive waves of immigrants: Irish and Germans from 1840 to 1870; Italians and Jews from 1870 to 1930; and then Blacks and Hispanics from the 1930s to the present. As a result, "ethnicity" has been one of the foundations of working class power in New York.</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Arial"/>
          <w:color w:val="000000"/>
          <w:sz w:val="20"/>
          <w:szCs w:val="20"/>
        </w:rPr>
        <w:t xml:space="preserve">For the earlier waves of immigrants, one of the main centers of this power came to be the city government. Irish cops, Italian sanitation workers, and Jewish clerks steadily improved their standard of living and their working </w:t>
      </w:r>
      <w:r w:rsidR="00A137F8">
        <w:rPr>
          <w:rFonts w:eastAsia="Arial"/>
          <w:color w:val="000000"/>
          <w:sz w:val="20"/>
          <w:szCs w:val="20"/>
        </w:rPr>
        <w:t>conditions, first through polit</w:t>
      </w:r>
      <w:r w:rsidRPr="00E06189">
        <w:rPr>
          <w:rFonts w:eastAsia="Arial"/>
          <w:color w:val="000000"/>
          <w:sz w:val="20"/>
          <w:szCs w:val="20"/>
        </w:rPr>
        <w:t>ical patronage and then through</w:t>
      </w:r>
      <w:r w:rsidR="004C4C4B">
        <w:rPr>
          <w:rFonts w:eastAsia="Arial"/>
          <w:color w:val="000000"/>
          <w:sz w:val="20"/>
          <w:szCs w:val="20"/>
        </w:rPr>
        <w:t xml:space="preserve"> union strength. The later immi</w:t>
      </w:r>
      <w:r w:rsidRPr="00E06189">
        <w:rPr>
          <w:rFonts w:eastAsia="Arial"/>
          <w:color w:val="000000"/>
          <w:sz w:val="20"/>
          <w:szCs w:val="20"/>
        </w:rPr>
        <w:t xml:space="preserve">grants, however, took a different course: Blacks and Hispanics </w:t>
      </w:r>
      <w:r w:rsidRPr="00E06189">
        <w:rPr>
          <w:rFonts w:eastAsia="Times New Roman"/>
          <w:color w:val="000000"/>
          <w:sz w:val="20"/>
          <w:szCs w:val="20"/>
        </w:rPr>
        <w:t>were kept out of the positions w</w:t>
      </w:r>
      <w:r w:rsidR="004C4C4B">
        <w:rPr>
          <w:rFonts w:eastAsia="Times New Roman"/>
          <w:color w:val="000000"/>
          <w:sz w:val="20"/>
          <w:szCs w:val="20"/>
        </w:rPr>
        <w:t>hich the white immigrants estab</w:t>
      </w:r>
      <w:r w:rsidRPr="00E06189">
        <w:rPr>
          <w:rFonts w:eastAsia="Times New Roman"/>
          <w:color w:val="000000"/>
          <w:sz w:val="20"/>
          <w:szCs w:val="20"/>
        </w:rPr>
        <w:t>lished for themselves — yet they found new ways to resist the misery of the ghetto, confronting Capital directly and posing the dangerous demand for increased income not tied to a waged job.</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E06189" w:rsidRPr="00E06189" w:rsidRDefault="00E06189" w:rsidP="00E06189">
      <w:pPr>
        <w:ind w:left="72" w:right="72"/>
        <w:jc w:val="center"/>
        <w:textAlignment w:val="baseline"/>
        <w:rPr>
          <w:rFonts w:eastAsia="Times New Roman"/>
          <w:b/>
          <w:color w:val="000000"/>
          <w:sz w:val="20"/>
          <w:szCs w:val="20"/>
        </w:rPr>
      </w:pPr>
      <w:r w:rsidRPr="00E06189">
        <w:rPr>
          <w:rFonts w:eastAsia="Times New Roman"/>
          <w:b/>
          <w:color w:val="000000"/>
          <w:sz w:val="20"/>
          <w:szCs w:val="20"/>
        </w:rPr>
        <w:t>The Human Capital Strategy</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This is the situation which faced those in power at the beginning of the 1960s in New York, and, in less intense forms, in cities across the country. A strategy was needed which would serve to subdue both waged workers (in the private and public sectors), who had been consistently rebellious during the 1950s, and the unwaged population, whose emergi</w:t>
      </w:r>
      <w:r w:rsidR="00A137F8">
        <w:rPr>
          <w:rFonts w:eastAsia="Times New Roman"/>
          <w:color w:val="000000"/>
          <w:sz w:val="20"/>
          <w:szCs w:val="20"/>
        </w:rPr>
        <w:t>ng civil rights movement threat</w:t>
      </w:r>
      <w:r w:rsidRPr="00E06189">
        <w:rPr>
          <w:rFonts w:eastAsia="Times New Roman"/>
          <w:color w:val="000000"/>
          <w:sz w:val="20"/>
          <w:szCs w:val="20"/>
        </w:rPr>
        <w:t>ened to turn into something da</w:t>
      </w:r>
      <w:r w:rsidR="00A137F8">
        <w:rPr>
          <w:rFonts w:eastAsia="Times New Roman"/>
          <w:color w:val="000000"/>
          <w:sz w:val="20"/>
          <w:szCs w:val="20"/>
        </w:rPr>
        <w:t>ngerous for business and govern</w:t>
      </w:r>
      <w:r w:rsidRPr="00E06189">
        <w:rPr>
          <w:rFonts w:eastAsia="Times New Roman"/>
          <w:color w:val="000000"/>
          <w:sz w:val="20"/>
          <w:szCs w:val="20"/>
        </w:rPr>
        <w:t>ment. A solution was sought through the so-called human capital strategy, which was at the heart of the domestic programs of the Kennedy and Johnson administrations. Its purpose was twofold. With large federal investments in education, job training, health, and community development, this strategy was intended to create a new supply of (hopefully cooperative) labor in the ghettoes by seeking to direct the frustration of the unwaged into vocational programs. At the same time, this would increase competition for jobs and undermine the power of the waged. Thus, countless millions of dollars were invested in progr</w:t>
      </w:r>
      <w:r w:rsidR="00A137F8">
        <w:rPr>
          <w:rFonts w:eastAsia="Times New Roman"/>
          <w:color w:val="000000"/>
          <w:sz w:val="20"/>
          <w:szCs w:val="20"/>
        </w:rPr>
        <w:t>ams such as the Man</w:t>
      </w:r>
      <w:r w:rsidRPr="00E06189">
        <w:rPr>
          <w:rFonts w:eastAsia="Times New Roman"/>
          <w:color w:val="000000"/>
          <w:sz w:val="20"/>
          <w:szCs w:val="20"/>
        </w:rPr>
        <w:t xml:space="preserve">power Development and Training Act of 1962, the Vocational Rehabilitation Act of 1963, and the crowning glory: the 1964 Economic Opportunity Act — Johnson's frontal assault in his "war on poverty." The ease with which ghetto residents and students obtained grants and </w:t>
      </w:r>
      <w:proofErr w:type="gramStart"/>
      <w:r w:rsidRPr="00E06189">
        <w:rPr>
          <w:rFonts w:eastAsia="Times New Roman"/>
          <w:color w:val="000000"/>
          <w:sz w:val="20"/>
          <w:szCs w:val="20"/>
        </w:rPr>
        <w:t>fund</w:t>
      </w:r>
      <w:r w:rsidR="00A137F8">
        <w:rPr>
          <w:rFonts w:eastAsia="Times New Roman"/>
          <w:color w:val="000000"/>
          <w:sz w:val="20"/>
          <w:szCs w:val="20"/>
        </w:rPr>
        <w:t>s for an unlimited array of pro</w:t>
      </w:r>
      <w:r w:rsidRPr="00E06189">
        <w:rPr>
          <w:rFonts w:eastAsia="Times New Roman"/>
          <w:color w:val="000000"/>
          <w:sz w:val="20"/>
          <w:szCs w:val="20"/>
        </w:rPr>
        <w:t>grams during that time is</w:t>
      </w:r>
      <w:proofErr w:type="gramEnd"/>
      <w:r w:rsidRPr="00E06189">
        <w:rPr>
          <w:rFonts w:eastAsia="Times New Roman"/>
          <w:color w:val="000000"/>
          <w:sz w:val="20"/>
          <w:szCs w:val="20"/>
        </w:rPr>
        <w:t xml:space="preserve"> in sore contrast to the equally deliberate austerities of today.</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But from the very beginning there were signs that the intended participants would refuse to co-operate with the terms of the strategy. Just before the Economic Opportunity Act became law, the first of the major ghetto riots of the '60s erupted in New York, beginning in Harlem and spreading in the July heat to Bedford-Stuyvesant and elsewhere. There had been riots in Harlem before — notably in 1935 and 1943 — but it was widely acknowledged that there was something differen</w:t>
      </w:r>
      <w:r w:rsidR="00A137F8">
        <w:rPr>
          <w:rFonts w:eastAsia="Times New Roman"/>
          <w:color w:val="000000"/>
          <w:sz w:val="20"/>
          <w:szCs w:val="20"/>
        </w:rPr>
        <w:t>t about the 1964 uprising, some</w:t>
      </w:r>
      <w:r w:rsidRPr="00E06189">
        <w:rPr>
          <w:rFonts w:eastAsia="Times New Roman"/>
          <w:color w:val="000000"/>
          <w:sz w:val="20"/>
          <w:szCs w:val="20"/>
        </w:rPr>
        <w:t xml:space="preserve">thing that was to characterize the rest of the urban riots of the decade. No longer were these outbursts simply expressions of anger and frustration — they were certainly that! — </w:t>
      </w:r>
      <w:proofErr w:type="gramStart"/>
      <w:r w:rsidRPr="00E06189">
        <w:rPr>
          <w:rFonts w:eastAsia="Times New Roman"/>
          <w:color w:val="000000"/>
          <w:sz w:val="20"/>
          <w:szCs w:val="20"/>
        </w:rPr>
        <w:t>but</w:t>
      </w:r>
      <w:proofErr w:type="gramEnd"/>
      <w:r w:rsidRPr="00E06189">
        <w:rPr>
          <w:rFonts w:eastAsia="Times New Roman"/>
          <w:color w:val="000000"/>
          <w:sz w:val="20"/>
          <w:szCs w:val="20"/>
        </w:rPr>
        <w:t xml:space="preserve"> they also took on an "economic character." As looting became the primary activity it became clear that the riot</w:t>
      </w:r>
      <w:r w:rsidR="00A137F8">
        <w:rPr>
          <w:rFonts w:eastAsia="Times New Roman"/>
          <w:color w:val="000000"/>
          <w:sz w:val="20"/>
          <w:szCs w:val="20"/>
        </w:rPr>
        <w:t>s were acts of direct appropria</w:t>
      </w:r>
      <w:r w:rsidRPr="00E06189">
        <w:rPr>
          <w:rFonts w:eastAsia="Times New Roman"/>
          <w:color w:val="000000"/>
          <w:sz w:val="20"/>
          <w:szCs w:val="20"/>
        </w:rPr>
        <w:t>tion of social wealth, the wealth which was denied ghetto residents</w:t>
      </w:r>
      <w:r>
        <w:rPr>
          <w:rFonts w:eastAsia="Times New Roman"/>
          <w:color w:val="000000"/>
          <w:sz w:val="20"/>
          <w:szCs w:val="20"/>
        </w:rPr>
        <w:t xml:space="preserve"> </w:t>
      </w:r>
      <w:r w:rsidRPr="00E06189">
        <w:rPr>
          <w:rFonts w:eastAsia="Times New Roman"/>
          <w:color w:val="000000"/>
          <w:sz w:val="20"/>
          <w:szCs w:val="20"/>
        </w:rPr>
        <w:t xml:space="preserve">most acutely because of their </w:t>
      </w:r>
      <w:proofErr w:type="spellStart"/>
      <w:r w:rsidRPr="00E06189">
        <w:rPr>
          <w:rFonts w:eastAsia="Times New Roman"/>
          <w:color w:val="000000"/>
          <w:sz w:val="20"/>
          <w:szCs w:val="20"/>
        </w:rPr>
        <w:t>wagelessness</w:t>
      </w:r>
      <w:proofErr w:type="spellEnd"/>
      <w:r w:rsidRPr="00E06189">
        <w:rPr>
          <w:rFonts w:eastAsia="Times New Roman"/>
          <w:color w:val="000000"/>
          <w:sz w:val="20"/>
          <w:szCs w:val="20"/>
        </w:rPr>
        <w:t>. One of the clearest examples of these acts, which sociologists Nathan Glazer and Daniel M</w:t>
      </w:r>
      <w:r w:rsidR="00A137F8">
        <w:rPr>
          <w:rFonts w:eastAsia="Times New Roman"/>
          <w:color w:val="000000"/>
          <w:sz w:val="20"/>
          <w:szCs w:val="20"/>
        </w:rPr>
        <w:t>oynihan have appropriately labe</w:t>
      </w:r>
      <w:r w:rsidRPr="00E06189">
        <w:rPr>
          <w:rFonts w:eastAsia="Times New Roman"/>
          <w:color w:val="000000"/>
          <w:sz w:val="20"/>
          <w:szCs w:val="20"/>
        </w:rPr>
        <w:t>led "commodity riots," was an incident that took place in New York in 1967, in which Black teenagers looted Fifth Avenue shops of more than $26,000 worth of very expensive merchandise.</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During this period, ghetto residen</w:t>
      </w:r>
      <w:r w:rsidR="00A137F8">
        <w:rPr>
          <w:rFonts w:eastAsia="Times New Roman"/>
          <w:color w:val="000000"/>
          <w:sz w:val="20"/>
          <w:szCs w:val="20"/>
        </w:rPr>
        <w:t>ts also organized to collective</w:t>
      </w:r>
      <w:r w:rsidRPr="00E06189">
        <w:rPr>
          <w:rFonts w:eastAsia="Times New Roman"/>
          <w:color w:val="000000"/>
          <w:sz w:val="20"/>
          <w:szCs w:val="20"/>
        </w:rPr>
        <w:t>ly reduce the prices of the things they needed, especially housing. During 1963 and '64 a wave of rent strikes swept through New York, especially in the ghettoes.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proofErr w:type="gramStart"/>
      <w:r w:rsidRPr="00E06189">
        <w:rPr>
          <w:rFonts w:eastAsia="Times New Roman"/>
          <w:color w:val="000000"/>
          <w:sz w:val="20"/>
          <w:szCs w:val="20"/>
        </w:rPr>
        <w:t>Struggles between tenants and landlords in the city date back to the earliest waves of immigrants.</w:t>
      </w:r>
      <w:proofErr w:type="gramEnd"/>
      <w:r w:rsidRPr="00E06189">
        <w:rPr>
          <w:rFonts w:eastAsia="Times New Roman"/>
          <w:color w:val="000000"/>
          <w:sz w:val="20"/>
          <w:szCs w:val="20"/>
        </w:rPr>
        <w:t xml:space="preserve"> </w:t>
      </w:r>
      <w:r w:rsidR="00A137F8">
        <w:rPr>
          <w:rFonts w:eastAsia="Times New Roman"/>
          <w:color w:val="000000"/>
          <w:sz w:val="20"/>
          <w:szCs w:val="20"/>
        </w:rPr>
        <w:t>Popular resistance to the miser</w:t>
      </w:r>
      <w:r w:rsidRPr="00E06189">
        <w:rPr>
          <w:rFonts w:eastAsia="Times New Roman"/>
          <w:color w:val="000000"/>
          <w:sz w:val="20"/>
          <w:szCs w:val="20"/>
        </w:rPr>
        <w:t>able conditions of the tenements in the late 19th Century forced the New York state legislature to pas</w:t>
      </w:r>
      <w:r w:rsidR="00A137F8">
        <w:rPr>
          <w:rFonts w:eastAsia="Times New Roman"/>
          <w:color w:val="000000"/>
          <w:sz w:val="20"/>
          <w:szCs w:val="20"/>
        </w:rPr>
        <w:t>s the first set of housing regu</w:t>
      </w:r>
      <w:r w:rsidRPr="00E06189">
        <w:rPr>
          <w:rFonts w:eastAsia="Times New Roman"/>
          <w:color w:val="000000"/>
          <w:sz w:val="20"/>
          <w:szCs w:val="20"/>
        </w:rPr>
        <w:t>lations in the country — the 1901 Tenement Housing Law. Yet much of the ghetto housing in the city remained in miserable condition, leading tenants to begin a mass movement against the landlords during and after the First World War. In May of 1919, thousands of people, led by the Tenants Defense Union, staged powerful rent strikes across New York, frightening the legislature into passing the nation's first re</w:t>
      </w:r>
      <w:r w:rsidR="00A137F8">
        <w:rPr>
          <w:rFonts w:eastAsia="Times New Roman"/>
          <w:color w:val="000000"/>
          <w:sz w:val="20"/>
          <w:szCs w:val="20"/>
        </w:rPr>
        <w:t>nt control law in 1920. This up</w:t>
      </w:r>
      <w:r w:rsidRPr="00E06189">
        <w:rPr>
          <w:rFonts w:eastAsia="Times New Roman"/>
          <w:color w:val="000000"/>
          <w:sz w:val="20"/>
          <w:szCs w:val="20"/>
        </w:rPr>
        <w:t>surge was revived in the 1930s when the original law expired, and the state was compelled to continue the controls.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Tenant power kept rents relatively low, but building conditions continued to deteriorate: in 1963, about one-half of the tenements in the city, </w:t>
      </w:r>
      <w:r w:rsidRPr="00E06189">
        <w:rPr>
          <w:rFonts w:eastAsia="Arial"/>
          <w:i/>
          <w:color w:val="000000"/>
          <w:sz w:val="20"/>
          <w:szCs w:val="20"/>
        </w:rPr>
        <w:t>condemned as unfit fo</w:t>
      </w:r>
      <w:r w:rsidR="00A137F8">
        <w:rPr>
          <w:rFonts w:eastAsia="Arial"/>
          <w:i/>
          <w:color w:val="000000"/>
          <w:sz w:val="20"/>
          <w:szCs w:val="20"/>
        </w:rPr>
        <w:t>r human habitation at the begin</w:t>
      </w:r>
      <w:r w:rsidRPr="00E06189">
        <w:rPr>
          <w:rFonts w:eastAsia="Arial"/>
          <w:i/>
          <w:color w:val="000000"/>
          <w:sz w:val="20"/>
          <w:szCs w:val="20"/>
        </w:rPr>
        <w:t xml:space="preserve">ning of the </w:t>
      </w:r>
      <w:r w:rsidRPr="00E06189">
        <w:rPr>
          <w:rFonts w:eastAsia="Times New Roman"/>
          <w:i/>
          <w:color w:val="000000"/>
          <w:sz w:val="20"/>
          <w:szCs w:val="20"/>
        </w:rPr>
        <w:t xml:space="preserve">century, </w:t>
      </w:r>
      <w:r w:rsidRPr="00E06189">
        <w:rPr>
          <w:rFonts w:eastAsia="Times New Roman"/>
          <w:color w:val="000000"/>
          <w:sz w:val="20"/>
          <w:szCs w:val="20"/>
        </w:rPr>
        <w:t>were, with only slight modification, still standing. It was this which provided the impetus for the new round of tenant actions.</w:t>
      </w:r>
      <w:r w:rsidR="00A137F8">
        <w:rPr>
          <w:rFonts w:eastAsia="Times New Roman"/>
          <w:color w:val="000000"/>
          <w:sz w:val="20"/>
          <w:szCs w:val="20"/>
        </w:rPr>
        <w:t xml:space="preserve"> </w:t>
      </w:r>
      <w:r w:rsidRPr="00E06189">
        <w:rPr>
          <w:rFonts w:eastAsia="Times New Roman"/>
          <w:color w:val="000000"/>
          <w:sz w:val="20"/>
          <w:szCs w:val="20"/>
        </w:rPr>
        <w:t xml:space="preserve">The rent strike movement — led by independent activist Jesse Gray and the Congress of Racial Equality — reached its height in 1964, when tenants in more than 500 buildings in different parts of the city withheld payments to landlords. Out of this came </w:t>
      </w:r>
      <w:r w:rsidRPr="00E06189">
        <w:rPr>
          <w:rFonts w:eastAsia="Arial"/>
          <w:i/>
          <w:color w:val="000000"/>
          <w:sz w:val="20"/>
          <w:szCs w:val="20"/>
        </w:rPr>
        <w:t xml:space="preserve">many </w:t>
      </w:r>
      <w:r w:rsidRPr="00E06189">
        <w:rPr>
          <w:rFonts w:eastAsia="Times New Roman"/>
          <w:color w:val="000000"/>
          <w:sz w:val="20"/>
          <w:szCs w:val="20"/>
        </w:rPr>
        <w:t xml:space="preserve">permanent reductions in rent, emergency repairs, a $1 million rat-exterminating </w:t>
      </w:r>
      <w:r w:rsidRPr="00E06189">
        <w:rPr>
          <w:rFonts w:eastAsia="Times New Roman"/>
          <w:color w:val="000000"/>
          <w:sz w:val="20"/>
          <w:szCs w:val="20"/>
        </w:rPr>
        <w:lastRenderedPageBreak/>
        <w:t xml:space="preserve">program, and some new legislation. Yet the greater impact of the campaign was due to the expressions of anger and power by the tenants, including symbolic actions such as the bringing of rats caught in their apartments to court during rent strike trials and the Rats to Rockefeller action, in which hundreds of rubber toy rodents were mailed to the Governor's office. The obvious power of the </w:t>
      </w:r>
      <w:r w:rsidR="00A137F8">
        <w:rPr>
          <w:rFonts w:eastAsia="Times New Roman"/>
          <w:color w:val="000000"/>
          <w:sz w:val="20"/>
          <w:szCs w:val="20"/>
        </w:rPr>
        <w:t>tenants alarmed the city govern</w:t>
      </w:r>
      <w:r w:rsidRPr="00E06189">
        <w:rPr>
          <w:rFonts w:eastAsia="Times New Roman"/>
          <w:color w:val="000000"/>
          <w:sz w:val="20"/>
          <w:szCs w:val="20"/>
        </w:rPr>
        <w:t>ment, which quickly "opened the lines of communication" with tenant leaders, including the establishment of "hot lines" to heads of city agencies, enabling tenants to get immediate rent reductions.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The uprising and rent strikes of the early '60s served as the</w:t>
      </w:r>
      <w:r>
        <w:rPr>
          <w:rFonts w:eastAsia="Times New Roman"/>
          <w:color w:val="000000"/>
          <w:sz w:val="20"/>
          <w:szCs w:val="20"/>
        </w:rPr>
        <w:t xml:space="preserve"> </w:t>
      </w:r>
      <w:r w:rsidRPr="00E06189">
        <w:rPr>
          <w:rFonts w:eastAsia="Times New Roman"/>
          <w:color w:val="000000"/>
          <w:sz w:val="20"/>
          <w:szCs w:val="20"/>
        </w:rPr>
        <w:t>prelude for a much larger and more powerful struggle: the welfare rights movement. The welfare system — primarily the Aid to Dependent Children Program — was enacted in 1935 as part of the Social Security Laws, which grew out of social struggles during the Depression. Welfare rolls shot up after the Second World War, but remained relatively low in the '50s due to harsh restrictions in many states. As late as 1960, the average ADC payments were only $35 per person a month in the Northeast, while rates in the South, for example, were much lower.</w:t>
      </w:r>
      <w:r w:rsidR="00947DE0" w:rsidRPr="00947DE0">
        <w:rPr>
          <w:rFonts w:eastAsia="Verdana"/>
          <w:color w:val="000000"/>
          <w:sz w:val="20"/>
          <w:szCs w:val="20"/>
        </w:rPr>
        <w:t xml:space="preserve"> </w:t>
      </w:r>
    </w:p>
    <w:p w:rsidR="00E06189" w:rsidRPr="00E06189" w:rsidRDefault="00E06189" w:rsidP="00E06189">
      <w:pPr>
        <w:ind w:right="72"/>
        <w:textAlignment w:val="baseline"/>
        <w:rPr>
          <w:rFonts w:eastAsia="Times New Roman"/>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The welfare rights movement, which grew out of resistance to this miserable standard of living, led to a direct confrontation with the Federal government, which was seeking to channel the anger and frustration of the ghetto in directions which would serve Capital. The plan was to </w:t>
      </w:r>
      <w:r w:rsidRPr="00E06189">
        <w:rPr>
          <w:rFonts w:eastAsia="Times New Roman"/>
          <w:i/>
          <w:color w:val="000000"/>
          <w:sz w:val="20"/>
          <w:szCs w:val="20"/>
        </w:rPr>
        <w:t xml:space="preserve">unionize </w:t>
      </w:r>
      <w:r w:rsidRPr="00E06189">
        <w:rPr>
          <w:rFonts w:eastAsia="Times New Roman"/>
          <w:color w:val="000000"/>
          <w:sz w:val="20"/>
          <w:szCs w:val="20"/>
        </w:rPr>
        <w:t>the ghetto, to put the poor into organizations, dependent on Federal funding, which would seek concessions, but keep their member</w:t>
      </w:r>
      <w:r w:rsidR="00A137F8">
        <w:rPr>
          <w:rFonts w:eastAsia="Times New Roman"/>
          <w:color w:val="000000"/>
          <w:sz w:val="20"/>
          <w:szCs w:val="20"/>
        </w:rPr>
        <w:t>s under control and not serious</w:t>
      </w:r>
      <w:r w:rsidRPr="00E06189">
        <w:rPr>
          <w:rFonts w:eastAsia="Times New Roman"/>
          <w:color w:val="000000"/>
          <w:sz w:val="20"/>
          <w:szCs w:val="20"/>
        </w:rPr>
        <w:t>ly challenge existing institutions. H</w:t>
      </w:r>
      <w:r w:rsidR="00A137F8">
        <w:rPr>
          <w:rFonts w:eastAsia="Times New Roman"/>
          <w:color w:val="000000"/>
          <w:sz w:val="20"/>
          <w:szCs w:val="20"/>
        </w:rPr>
        <w:t>owever, before long, this strat</w:t>
      </w:r>
      <w:r w:rsidRPr="00E06189">
        <w:rPr>
          <w:rFonts w:eastAsia="Times New Roman"/>
          <w:color w:val="000000"/>
          <w:sz w:val="20"/>
          <w:szCs w:val="20"/>
        </w:rPr>
        <w:t xml:space="preserve">egy failed. </w:t>
      </w:r>
      <w:proofErr w:type="gramStart"/>
      <w:r w:rsidRPr="00E06189">
        <w:rPr>
          <w:rFonts w:eastAsia="Times New Roman"/>
          <w:color w:val="000000"/>
          <w:sz w:val="20"/>
          <w:szCs w:val="20"/>
        </w:rPr>
        <w:t>For not only did people resist unionization, but they used the very money of the programs to thwart development and dependency.</w:t>
      </w:r>
      <w:proofErr w:type="gramEnd"/>
      <w:r w:rsidRPr="00E06189">
        <w:rPr>
          <w:rFonts w:eastAsia="Times New Roman"/>
          <w:color w:val="000000"/>
          <w:sz w:val="20"/>
          <w:szCs w:val="20"/>
        </w:rPr>
        <w:t xml:space="preserve"> For example, one of the roots of the welfare rights movement was the Federally-funded Mobilization for Youth, a </w:t>
      </w:r>
      <w:proofErr w:type="spellStart"/>
      <w:r w:rsidRPr="00E06189">
        <w:rPr>
          <w:rFonts w:eastAsia="Times New Roman"/>
          <w:color w:val="000000"/>
          <w:sz w:val="20"/>
          <w:szCs w:val="20"/>
        </w:rPr>
        <w:t>counselling</w:t>
      </w:r>
      <w:proofErr w:type="spellEnd"/>
      <w:r w:rsidRPr="00E06189">
        <w:rPr>
          <w:rFonts w:eastAsia="Times New Roman"/>
          <w:color w:val="000000"/>
          <w:sz w:val="20"/>
          <w:szCs w:val="20"/>
        </w:rPr>
        <w:t xml:space="preserve"> and job-training program that began operation in the Lower East Side in 1962. MFY workers and neighborhood people used the organization and its funds, not as Washington had intended, but to launch an attack on the welfare administration, forcing it to end the midnight raids and the forced deportation of many recent migrants from the South and Puerto Rico.</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The national welfare rights movement grew out of the Poverty Rights Action </w:t>
      </w:r>
      <w:proofErr w:type="gramStart"/>
      <w:r w:rsidRPr="00E06189">
        <w:rPr>
          <w:rFonts w:eastAsia="Times New Roman"/>
          <w:color w:val="000000"/>
          <w:sz w:val="20"/>
          <w:szCs w:val="20"/>
        </w:rPr>
        <w:t>Center,</w:t>
      </w:r>
      <w:proofErr w:type="gramEnd"/>
      <w:r w:rsidRPr="00E06189">
        <w:rPr>
          <w:rFonts w:eastAsia="Times New Roman"/>
          <w:color w:val="000000"/>
          <w:sz w:val="20"/>
          <w:szCs w:val="20"/>
        </w:rPr>
        <w:t xml:space="preserve"> set up in </w:t>
      </w:r>
      <w:r w:rsidR="00A137F8">
        <w:rPr>
          <w:rFonts w:eastAsia="Times New Roman"/>
          <w:color w:val="000000"/>
          <w:sz w:val="20"/>
          <w:szCs w:val="20"/>
        </w:rPr>
        <w:t>Washington in 1966, which organ</w:t>
      </w:r>
      <w:r w:rsidRPr="00E06189">
        <w:rPr>
          <w:rFonts w:eastAsia="Times New Roman"/>
          <w:color w:val="000000"/>
          <w:sz w:val="20"/>
          <w:szCs w:val="20"/>
        </w:rPr>
        <w:t>ized a series of demonstrations in more than 15 cities in the Summer of that year. The National Welfare Rights Organization, a federation of local groups, was founded that August and grew to a membership of 100,000 at its height in 1968 and 1969.</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In New York, the welfare rights offensive was strongest, gaining much momentum in the</w:t>
      </w:r>
      <w:r w:rsidR="00A137F8">
        <w:rPr>
          <w:rFonts w:eastAsia="Times New Roman"/>
          <w:color w:val="000000"/>
          <w:sz w:val="20"/>
          <w:szCs w:val="20"/>
        </w:rPr>
        <w:t xml:space="preserve"> successful winter clothing cam</w:t>
      </w:r>
      <w:r w:rsidRPr="00E06189">
        <w:rPr>
          <w:rFonts w:eastAsia="Times New Roman"/>
          <w:color w:val="000000"/>
          <w:sz w:val="20"/>
          <w:szCs w:val="20"/>
        </w:rPr>
        <w:t>paign of 1965-66. In '67, the city WRO group launched a drive to force the welfare administration to give all recipients hearings to determine whether they were receiving all they were entitled to, while simultaneously fighting for special clothing and furniture grants. By the time the groups staged a sit-in at a conference of business leaders, organized by Governor Rockefeller to discuss the "welfare problem," the movement had become a formidable political force in the city, capable of undertaking daily de</w:t>
      </w:r>
      <w:r w:rsidR="00A137F8">
        <w:rPr>
          <w:rFonts w:eastAsia="Times New Roman"/>
          <w:color w:val="000000"/>
          <w:sz w:val="20"/>
          <w:szCs w:val="20"/>
        </w:rPr>
        <w:t>monstra</w:t>
      </w:r>
      <w:r w:rsidRPr="00E06189">
        <w:rPr>
          <w:rFonts w:eastAsia="Times New Roman"/>
          <w:color w:val="000000"/>
          <w:sz w:val="20"/>
          <w:szCs w:val="20"/>
        </w:rPr>
        <w:t>tions throughout the five boroughs.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E06189" w:rsidRPr="00E06189" w:rsidRDefault="00E06189" w:rsidP="00E06189">
      <w:pPr>
        <w:ind w:right="72"/>
        <w:jc w:val="center"/>
        <w:textAlignment w:val="baseline"/>
        <w:rPr>
          <w:rFonts w:eastAsia="Times New Roman"/>
          <w:b/>
          <w:color w:val="000000"/>
          <w:sz w:val="20"/>
          <w:szCs w:val="20"/>
        </w:rPr>
      </w:pPr>
      <w:r w:rsidRPr="00E06189">
        <w:rPr>
          <w:rFonts w:eastAsia="Times New Roman"/>
          <w:b/>
          <w:color w:val="000000"/>
          <w:sz w:val="20"/>
          <w:szCs w:val="20"/>
        </w:rPr>
        <w:t>Welfare Struggles and Public Workers</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The organized welfare rig</w:t>
      </w:r>
      <w:r w:rsidR="00627EF5">
        <w:rPr>
          <w:rFonts w:eastAsia="Times New Roman"/>
          <w:color w:val="000000"/>
          <w:sz w:val="20"/>
          <w:szCs w:val="20"/>
        </w:rPr>
        <w:t>hts movement also inspired other</w:t>
      </w:r>
      <w:r w:rsidRPr="00E06189">
        <w:rPr>
          <w:rFonts w:eastAsia="Times New Roman"/>
          <w:color w:val="000000"/>
          <w:sz w:val="20"/>
          <w:szCs w:val="20"/>
        </w:rPr>
        <w:t xml:space="preserve"> wageless people to take action. In May of 1968, for example, thousands of poor women stormed their local welfare offices demanding special payments, and after sit-ins lasting as long as a week, checks were distributed to the demonstrators. Actions like this one forced the welfare administration to disburse more than $13 million in June of 1968 alone, while the annual rate of special payments catapulted to more than $100 million. And when the special funds were eliminated through a "simplified" payments system," militant protests were held at City Hall, and welfare mothers attacked several offices ar</w:t>
      </w:r>
      <w:r w:rsidR="00627EF5">
        <w:rPr>
          <w:rFonts w:eastAsia="Times New Roman"/>
          <w:color w:val="000000"/>
          <w:sz w:val="20"/>
          <w:szCs w:val="20"/>
        </w:rPr>
        <w:t>ound the city, disrupting opera</w:t>
      </w:r>
      <w:r w:rsidRPr="00E06189">
        <w:rPr>
          <w:rFonts w:eastAsia="Times New Roman"/>
          <w:color w:val="000000"/>
          <w:sz w:val="20"/>
          <w:szCs w:val="20"/>
        </w:rPr>
        <w:t>tions, destroying property and confronting welfare administrators.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The most dramatic result of these struggles was the explosion in the number of caseloads in the city — a jump from 324,000 recipients in 1960 to 889,000 in 1968 to a high of nearly 1.3 million in 1972. At the same time, general payments for ADC recipients rose sharply, from about $2100 a year for a family of four in 1960 to almost $4000 in 1971, not to mention the growing number of other subsidies available.</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During this period, "clients" asserted their rights to the payments — the women seeing them as a form of wages for their housework — and fought all attempts by the government to force recipients into (low-wage) jobs outside the home. A 1966 study found that of a sample of recipients placed in jobs during a 30-day period, 84% left the jobs </w:t>
      </w:r>
      <w:r w:rsidRPr="00E06189">
        <w:rPr>
          <w:rFonts w:eastAsia="Times New Roman"/>
          <w:color w:val="000000"/>
          <w:sz w:val="20"/>
          <w:szCs w:val="20"/>
        </w:rPr>
        <w:lastRenderedPageBreak/>
        <w:t>within a month — 90% of those within two weeks! There was also a breakdown of the work inside the family — a dissolution of parental roles — as husbands and wives made arrangements ("fiscal aba</w:t>
      </w:r>
      <w:r w:rsidR="00627EF5">
        <w:rPr>
          <w:rFonts w:eastAsia="Times New Roman"/>
          <w:color w:val="000000"/>
          <w:sz w:val="20"/>
          <w:szCs w:val="20"/>
        </w:rPr>
        <w:t>ndonments") so that welfare pay</w:t>
      </w:r>
      <w:r w:rsidRPr="00E06189">
        <w:rPr>
          <w:rFonts w:eastAsia="Times New Roman"/>
          <w:color w:val="000000"/>
          <w:sz w:val="20"/>
          <w:szCs w:val="20"/>
        </w:rPr>
        <w:t xml:space="preserve">ments could be maintained. This breakdown of family structure alarmed business and government, which were fearful of its effects on the labor market. The First National City Bank, for example, wrote in its </w:t>
      </w:r>
      <w:r w:rsidRPr="00627EF5">
        <w:rPr>
          <w:rFonts w:eastAsia="Times New Roman"/>
          <w:i/>
          <w:color w:val="000000"/>
          <w:sz w:val="20"/>
          <w:szCs w:val="20"/>
        </w:rPr>
        <w:t>Monthly Economic Letter</w:t>
      </w:r>
      <w:r w:rsidRPr="00E06189">
        <w:rPr>
          <w:rFonts w:eastAsia="Times New Roman"/>
          <w:color w:val="000000"/>
          <w:sz w:val="20"/>
          <w:szCs w:val="20"/>
        </w:rPr>
        <w:t xml:space="preserve"> that: "The fact that welfare is, in practice, such an accessible alternative to low-income work is troubling . . . The optimum solution lies in the direction of putting the major emphasis for employable males on developing stable job career ladders, so that husbands will be better able to support wives and children without going on </w:t>
      </w:r>
      <w:r w:rsidR="00627EF5">
        <w:rPr>
          <w:rFonts w:eastAsia="Times New Roman"/>
          <w:color w:val="000000"/>
          <w:sz w:val="20"/>
          <w:szCs w:val="20"/>
        </w:rPr>
        <w:t>welfare or resorting to abandon</w:t>
      </w:r>
      <w:r w:rsidRPr="00E06189">
        <w:rPr>
          <w:rFonts w:eastAsia="Times New Roman"/>
          <w:color w:val="000000"/>
          <w:sz w:val="20"/>
          <w:szCs w:val="20"/>
        </w:rPr>
        <w:t>ment." But not only did ghetto men refuse to climb those ladders, many other men and women left their waged jobs once the welfare struggles pushed payments up to a decent level. In general, in New York and elsewhere, the much-heralded "work-ethic" was rapidly disintegrating as more and more people sought more income that</w:t>
      </w:r>
      <w:r>
        <w:rPr>
          <w:rFonts w:eastAsia="Times New Roman"/>
          <w:color w:val="000000"/>
          <w:sz w:val="20"/>
          <w:szCs w:val="20"/>
        </w:rPr>
        <w:t xml:space="preserve"> </w:t>
      </w:r>
      <w:r w:rsidRPr="00E06189">
        <w:rPr>
          <w:rFonts w:eastAsia="Times New Roman"/>
          <w:color w:val="000000"/>
          <w:sz w:val="20"/>
          <w:szCs w:val="20"/>
        </w:rPr>
        <w:t>did not require work.</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The immediate effect of rebellion among the ghetto population was on city workers, who were usually the </w:t>
      </w:r>
      <w:proofErr w:type="gramStart"/>
      <w:r w:rsidRPr="00E06189">
        <w:rPr>
          <w:rFonts w:eastAsia="Times New Roman"/>
          <w:color w:val="000000"/>
          <w:sz w:val="20"/>
          <w:szCs w:val="20"/>
        </w:rPr>
        <w:t>ones</w:t>
      </w:r>
      <w:proofErr w:type="gramEnd"/>
      <w:r w:rsidRPr="00E06189">
        <w:rPr>
          <w:rFonts w:eastAsia="Times New Roman"/>
          <w:color w:val="000000"/>
          <w:sz w:val="20"/>
          <w:szCs w:val="20"/>
        </w:rPr>
        <w:t xml:space="preserve"> put in the position of dealing with poor communities as police, firefighters, teachers, and social workers. A surge in public worker militancy was first seen in the welfare workers' strike of 1965 — which coincided with the growth of the welfare client's movement. The four-week walkout was led by the independent Social Service Employees Union and was mainly concerned with the issue of workload —a matter which the Welfare Department was fond of describing as a managerial prerogative. The action was successful, not only in terms of winning large wage increases, sharp cuts in workload, and bargaining procedures in areas </w:t>
      </w:r>
      <w:r w:rsidR="00627EF5">
        <w:rPr>
          <w:rFonts w:eastAsia="Times New Roman"/>
          <w:color w:val="000000"/>
          <w:sz w:val="20"/>
          <w:szCs w:val="20"/>
        </w:rPr>
        <w:t>previously controlled by manage</w:t>
      </w:r>
      <w:r w:rsidRPr="00E06189">
        <w:rPr>
          <w:rFonts w:eastAsia="Times New Roman"/>
          <w:color w:val="000000"/>
          <w:sz w:val="20"/>
          <w:szCs w:val="20"/>
        </w:rPr>
        <w:t xml:space="preserve">ment; but also in ushering in a period of intense struggle by city workers that continued into the '70s. During this period, city workers in New York were at the forefront of a nationwide upsurge by public workers, whose numbers more than doubled in the course of the '60s, as strikes rose from 20 in 1960 to nearly 400 in 1970. As </w:t>
      </w:r>
      <w:r w:rsidRPr="00E06189">
        <w:rPr>
          <w:rFonts w:eastAsia="Arial"/>
          <w:i/>
          <w:color w:val="000000"/>
          <w:sz w:val="20"/>
          <w:szCs w:val="20"/>
        </w:rPr>
        <w:t xml:space="preserve">Fortune </w:t>
      </w:r>
      <w:r w:rsidRPr="00E06189">
        <w:rPr>
          <w:rFonts w:eastAsia="Times New Roman"/>
          <w:color w:val="000000"/>
          <w:sz w:val="20"/>
          <w:szCs w:val="20"/>
        </w:rPr>
        <w:t>magazine put it, public workers "increasingly look upon unions as a lever to pry loose more money." As strikes became more than mere possibilities, the distribution of power at the bargaining table was radically altered.</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After the strike by welfare workers largely destroyed </w:t>
      </w:r>
      <w:r w:rsidRPr="00E06189">
        <w:rPr>
          <w:rFonts w:eastAsia="Arial"/>
          <w:i/>
          <w:color w:val="000000"/>
          <w:sz w:val="20"/>
          <w:szCs w:val="20"/>
        </w:rPr>
        <w:t xml:space="preserve">managerial </w:t>
      </w:r>
      <w:r w:rsidRPr="00E06189">
        <w:rPr>
          <w:rFonts w:eastAsia="Times New Roman"/>
          <w:color w:val="000000"/>
          <w:sz w:val="20"/>
          <w:szCs w:val="20"/>
        </w:rPr>
        <w:t xml:space="preserve">prerogatives concerning wages and workload, the transit workers' strike of 1966 began to establish what amounted to </w:t>
      </w:r>
      <w:r w:rsidRPr="00E06189">
        <w:rPr>
          <w:rFonts w:eastAsia="Arial"/>
          <w:i/>
          <w:color w:val="000000"/>
          <w:sz w:val="20"/>
          <w:szCs w:val="20"/>
        </w:rPr>
        <w:t xml:space="preserve">workers' </w:t>
      </w:r>
      <w:r w:rsidRPr="00E06189">
        <w:rPr>
          <w:rFonts w:eastAsia="Times New Roman"/>
          <w:color w:val="000000"/>
          <w:sz w:val="20"/>
          <w:szCs w:val="20"/>
        </w:rPr>
        <w:t>prerogatives on these issues, growing out of rank and file pressure on Transit Workers Union head Mike Quill to adopt a tough stand against the new mayor, John Lindsay, who took office only hours before the strike began. The action succeeded in paralyzing the city, and especially business, which lost close to a billion dollars. By the time transit workers ended the 12-day strike, they had won a 15% wage increase over three years and a $500 retirement bonus. More importantly, it was this strike which dealt the deathblow to the Condon-</w:t>
      </w:r>
      <w:proofErr w:type="spellStart"/>
      <w:r w:rsidRPr="00E06189">
        <w:rPr>
          <w:rFonts w:eastAsia="Times New Roman"/>
          <w:color w:val="000000"/>
          <w:sz w:val="20"/>
          <w:szCs w:val="20"/>
        </w:rPr>
        <w:t>Wadlin</w:t>
      </w:r>
      <w:proofErr w:type="spellEnd"/>
      <w:r w:rsidRPr="00E06189">
        <w:rPr>
          <w:rFonts w:eastAsia="Times New Roman"/>
          <w:color w:val="000000"/>
          <w:sz w:val="20"/>
          <w:szCs w:val="20"/>
        </w:rPr>
        <w:t xml:space="preserve"> Act — which was supposed to prevent strikes by public workers — since the law p</w:t>
      </w:r>
      <w:r w:rsidR="00802277">
        <w:rPr>
          <w:rFonts w:eastAsia="Times New Roman"/>
          <w:color w:val="000000"/>
          <w:sz w:val="20"/>
          <w:szCs w:val="20"/>
        </w:rPr>
        <w:t>roved useless to the city admin</w:t>
      </w:r>
      <w:r w:rsidRPr="00E06189">
        <w:rPr>
          <w:rFonts w:eastAsia="Times New Roman"/>
          <w:color w:val="000000"/>
          <w:sz w:val="20"/>
          <w:szCs w:val="20"/>
        </w:rPr>
        <w:t>istration in dealing with the transit workers.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This was recognized by both the city and the state governments, which proceeded separately to search for new mechanisms for controlling public employees. Governor Rockefeller assembled a panel, headed by labor expert</w:t>
      </w:r>
      <w:r w:rsidR="00802277">
        <w:rPr>
          <w:rFonts w:eastAsia="Times New Roman"/>
          <w:color w:val="000000"/>
          <w:sz w:val="20"/>
          <w:szCs w:val="20"/>
        </w:rPr>
        <w:t xml:space="preserve"> George Taylor, that made recom</w:t>
      </w:r>
      <w:r w:rsidRPr="00E06189">
        <w:rPr>
          <w:rFonts w:eastAsia="Times New Roman"/>
          <w:color w:val="000000"/>
          <w:sz w:val="20"/>
          <w:szCs w:val="20"/>
        </w:rPr>
        <w:t>mendations which led to the Taylor Act — a law which still prohibited strikes, but established new mechanisms for collective bargaining. The city government, meanwhile, had created an Office of Collective Bargaining that was</w:t>
      </w:r>
      <w:r>
        <w:rPr>
          <w:rFonts w:eastAsia="Times New Roman"/>
          <w:color w:val="000000"/>
          <w:sz w:val="20"/>
          <w:szCs w:val="20"/>
        </w:rPr>
        <w:t xml:space="preserve"> the more liberal of the two ap</w:t>
      </w:r>
      <w:r w:rsidRPr="00E06189">
        <w:rPr>
          <w:rFonts w:eastAsia="Times New Roman"/>
          <w:color w:val="000000"/>
          <w:sz w:val="20"/>
          <w:szCs w:val="20"/>
        </w:rPr>
        <w:t>proaches, as it was comprised of representatives of the city administration, the unions, and "the public." The enthusiasm expressed for the OCB by most of the city union leaders indicated how concerned they too were to find new ways of controlling their memberships.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Nevertheless, this wish was not fulfilled. In February of 1968, thousands of sanitation workers staged a wildcat strike in defiance of both the city administration and union leader John De </w:t>
      </w:r>
      <w:proofErr w:type="spellStart"/>
      <w:r w:rsidRPr="00E06189">
        <w:rPr>
          <w:rFonts w:eastAsia="Times New Roman"/>
          <w:color w:val="000000"/>
          <w:sz w:val="20"/>
          <w:szCs w:val="20"/>
        </w:rPr>
        <w:t>Lury</w:t>
      </w:r>
      <w:proofErr w:type="spellEnd"/>
      <w:r w:rsidRPr="00E06189">
        <w:rPr>
          <w:rFonts w:eastAsia="Times New Roman"/>
          <w:color w:val="000000"/>
          <w:sz w:val="20"/>
          <w:szCs w:val="20"/>
        </w:rPr>
        <w:t>. The nine-day action created a severe crisis for both city and state governments, prompting the Governor to threaten to take over control of the city's sanitation department. The wildcat was also all the more dramatic because it took place simultaneously with the strike by sanitation workers in Memphis, Tennessee. It was in this strike that Martin Luther King, Jr. tried to link civil rights struggles to workers' struggles — and it was then that King was assassinated.</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Later in 1968 another group of city workers in New York was involved in one of the most explosive controversies of the decade — the conflict between teacher demands for control over their working conditions (specifically, due process in hiring and firing), and the demand by community groups for control over local school policy, i.e. control over the conditions of their children in school. This conflict, which resulted in a long teacher's strike that Fall, was like the struggles of welfare recipients and welfare clients, in that rebellion among the ghetto population fueled militancy among city workers; yet unlike the welfare situation, the anger of the two groups in the school </w:t>
      </w:r>
      <w:r w:rsidRPr="00E06189">
        <w:rPr>
          <w:rFonts w:eastAsia="Times New Roman"/>
          <w:color w:val="000000"/>
          <w:sz w:val="20"/>
          <w:szCs w:val="20"/>
        </w:rPr>
        <w:lastRenderedPageBreak/>
        <w:t>controversy was directed, not at the city administration, but at each other. Nevertheless, each group did make significant gains vis-</w:t>
      </w:r>
      <w:r w:rsidR="00802277">
        <w:rPr>
          <w:rFonts w:eastAsia="Times New Roman"/>
          <w:color w:val="000000"/>
          <w:sz w:val="20"/>
          <w:szCs w:val="20"/>
        </w:rPr>
        <w:t>à</w:t>
      </w:r>
      <w:r w:rsidRPr="00E06189">
        <w:rPr>
          <w:rFonts w:eastAsia="Times New Roman"/>
          <w:color w:val="000000"/>
          <w:sz w:val="20"/>
          <w:szCs w:val="20"/>
        </w:rPr>
        <w:t>-vis the administration.</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305742" w:rsidRDefault="00E06189" w:rsidP="00947DE0">
      <w:pPr>
        <w:ind w:right="72"/>
        <w:jc w:val="center"/>
        <w:textAlignment w:val="baseline"/>
        <w:rPr>
          <w:rFonts w:eastAsia="Times New Roman"/>
          <w:b/>
          <w:color w:val="000000"/>
          <w:sz w:val="20"/>
          <w:szCs w:val="20"/>
        </w:rPr>
      </w:pPr>
      <w:r w:rsidRPr="00E06189">
        <w:rPr>
          <w:rFonts w:eastAsia="Times New Roman"/>
          <w:b/>
          <w:color w:val="000000"/>
          <w:sz w:val="20"/>
          <w:szCs w:val="20"/>
        </w:rPr>
        <w:t>The Crisis at CUNY</w:t>
      </w:r>
    </w:p>
    <w:p w:rsidR="00305742" w:rsidRDefault="00305742" w:rsidP="00E06189">
      <w:pPr>
        <w:ind w:right="72"/>
        <w:textAlignment w:val="baseline"/>
        <w:rPr>
          <w:rFonts w:eastAsia="Times New Roman"/>
          <w:b/>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Similar tensions arose in the s</w:t>
      </w:r>
      <w:r w:rsidR="00802277">
        <w:rPr>
          <w:rFonts w:eastAsia="Times New Roman"/>
          <w:color w:val="000000"/>
          <w:sz w:val="20"/>
          <w:szCs w:val="20"/>
        </w:rPr>
        <w:t>phere of higher education. Stud</w:t>
      </w:r>
      <w:r w:rsidRPr="00E06189">
        <w:rPr>
          <w:rFonts w:eastAsia="Times New Roman"/>
          <w:color w:val="000000"/>
          <w:sz w:val="20"/>
          <w:szCs w:val="20"/>
        </w:rPr>
        <w:t>ents fighting for greater control of conditions in the City University faced opposition from faculty members, who, in turn, pressed the administration in a battle to improve their working conditions and salaries. The wage fight was quite successful, as seen in the jump in starting pay for instructors from $5</w:t>
      </w:r>
      <w:r w:rsidR="007A4AE9">
        <w:rPr>
          <w:rFonts w:eastAsia="Times New Roman"/>
          <w:color w:val="000000"/>
          <w:sz w:val="20"/>
          <w:szCs w:val="20"/>
        </w:rPr>
        <w:t>,</w:t>
      </w:r>
      <w:r w:rsidRPr="00E06189">
        <w:rPr>
          <w:rFonts w:eastAsia="Times New Roman"/>
          <w:color w:val="000000"/>
          <w:sz w:val="20"/>
          <w:szCs w:val="20"/>
        </w:rPr>
        <w:t>600 in 1959 to</w:t>
      </w:r>
      <w:r w:rsidR="007A4AE9">
        <w:rPr>
          <w:rFonts w:eastAsia="Times New Roman"/>
          <w:color w:val="000000"/>
          <w:sz w:val="20"/>
          <w:szCs w:val="20"/>
        </w:rPr>
        <w:t xml:space="preserve"> $11,005 in 1969 — a rise of 97%</w:t>
      </w:r>
      <w:r w:rsidRPr="00E06189">
        <w:rPr>
          <w:rFonts w:eastAsia="Times New Roman"/>
          <w:color w:val="000000"/>
          <w:sz w:val="20"/>
          <w:szCs w:val="20"/>
        </w:rPr>
        <w:t>.</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The students were engaged in a battle to thwart the ongoing transformation of CUNY, changes that were part of the expanding role of the university in postwar U. S. capitalism, and especially the human capital strategy of the '60s. From its inception in 1847, CUNY has functioned as a training center for the manpower needs of the major industries and businesses of the city. With the onset of the human capital era, CU</w:t>
      </w:r>
      <w:r>
        <w:rPr>
          <w:rFonts w:eastAsia="Times New Roman"/>
          <w:color w:val="000000"/>
          <w:sz w:val="20"/>
          <w:szCs w:val="20"/>
        </w:rPr>
        <w:t>NY placed great emphasis on com</w:t>
      </w:r>
      <w:r w:rsidRPr="00E06189">
        <w:rPr>
          <w:rFonts w:eastAsia="Times New Roman"/>
          <w:color w:val="000000"/>
          <w:sz w:val="20"/>
          <w:szCs w:val="20"/>
        </w:rPr>
        <w:t>munity colleges, vocational training, and social work; in addition, the Board of Higher Education drew up a long-range plan for CUNY which included open admis</w:t>
      </w:r>
      <w:r w:rsidR="007A4AE9">
        <w:rPr>
          <w:rFonts w:eastAsia="Times New Roman"/>
          <w:color w:val="000000"/>
          <w:sz w:val="20"/>
          <w:szCs w:val="20"/>
        </w:rPr>
        <w:t>sions for all high school gradu</w:t>
      </w:r>
      <w:r w:rsidRPr="00E06189">
        <w:rPr>
          <w:rFonts w:eastAsia="Times New Roman"/>
          <w:color w:val="000000"/>
          <w:sz w:val="20"/>
          <w:szCs w:val="20"/>
        </w:rPr>
        <w:t>ates in the late 1970s.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There are two sides to the relationship of students to CUNY in this context. On the one hand, free public higher education in the city has enabled children of the ghetto to break out of the trap of </w:t>
      </w:r>
      <w:proofErr w:type="spellStart"/>
      <w:r w:rsidRPr="00E06189">
        <w:rPr>
          <w:rFonts w:eastAsia="Times New Roman"/>
          <w:color w:val="000000"/>
          <w:sz w:val="20"/>
          <w:szCs w:val="20"/>
        </w:rPr>
        <w:t>wagelessness</w:t>
      </w:r>
      <w:proofErr w:type="spellEnd"/>
      <w:r w:rsidRPr="00E06189">
        <w:rPr>
          <w:rFonts w:eastAsia="Times New Roman"/>
          <w:color w:val="000000"/>
          <w:sz w:val="20"/>
          <w:szCs w:val="20"/>
        </w:rPr>
        <w:t>; for them, as well as for young people of other sectors of the working class, going to CUNY was essentially a way of gaining access to higher paying jobs in the future. At the same time, CUNY students, like the participants in the poverty program, sought to shape the development being offered according to their own needs rather than those of business. This was most clearly expressed in the demands for Black and Hispanic Studies, to which were added demands for more "minority" faculty members and for a racial composition of CUNY that reflected the composition of the city as a whole. Such demands were involved in the battle by students to gain greater control over the SEEK Program, which not only served some of the specific needs of Black and Hispanic students, but also provided them with living stipends — a form of wages for students.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Student struggles reached their height in the </w:t>
      </w:r>
      <w:proofErr w:type="gramStart"/>
      <w:r w:rsidRPr="00E06189">
        <w:rPr>
          <w:rFonts w:eastAsia="Times New Roman"/>
          <w:color w:val="000000"/>
          <w:sz w:val="20"/>
          <w:szCs w:val="20"/>
        </w:rPr>
        <w:t>Spring</w:t>
      </w:r>
      <w:proofErr w:type="gramEnd"/>
      <w:r w:rsidRPr="00E06189">
        <w:rPr>
          <w:rFonts w:eastAsia="Times New Roman"/>
          <w:color w:val="000000"/>
          <w:sz w:val="20"/>
          <w:szCs w:val="20"/>
        </w:rPr>
        <w:t xml:space="preserve"> of 1969, as a series of demonstrations and occupations forced the Board of Higher Education to close most of the CUNY system for several weeks. And even after the schools re-opened, protests continued until the Board indicated it was ready to make some concessions. However, the main concession — the immediate introduction of open admissions — was an ambiguous victory for students, since it did not challenge the conditions or function of the CUNY system. Yet, the growth of student power turned the university into yet another arena of struggle, making largely impossible the implementation of the human c</w:t>
      </w:r>
      <w:r w:rsidR="007A4AE9">
        <w:rPr>
          <w:rFonts w:eastAsia="Times New Roman"/>
          <w:color w:val="000000"/>
          <w:sz w:val="20"/>
          <w:szCs w:val="20"/>
        </w:rPr>
        <w:t>apital strategy in CUNY or else</w:t>
      </w:r>
      <w:r w:rsidRPr="00E06189">
        <w:rPr>
          <w:rFonts w:eastAsia="Times New Roman"/>
          <w:color w:val="000000"/>
          <w:sz w:val="20"/>
          <w:szCs w:val="20"/>
        </w:rPr>
        <w:t>where.</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The era of </w:t>
      </w:r>
      <w:r w:rsidR="007A4AE9">
        <w:rPr>
          <w:rFonts w:eastAsia="Times New Roman"/>
          <w:color w:val="000000"/>
          <w:sz w:val="20"/>
          <w:szCs w:val="20"/>
        </w:rPr>
        <w:t>militancy on t</w:t>
      </w:r>
      <w:r w:rsidRPr="00E06189">
        <w:rPr>
          <w:rFonts w:eastAsia="Times New Roman"/>
          <w:color w:val="000000"/>
          <w:sz w:val="20"/>
          <w:szCs w:val="20"/>
        </w:rPr>
        <w:t xml:space="preserve">he part of public workers and students at public schools reached its highest expression in the gains by the uniformed services — the police, firefighters, and sanitation workers — in the late '60s. After staging separate wildcat actions in 1968, the three groups forced their union leaders to wring higher and higher pay and benefits out of the city administration. It was this agitation which prompted </w:t>
      </w:r>
      <w:r w:rsidRPr="00E06189">
        <w:rPr>
          <w:rFonts w:eastAsia="Arial"/>
          <w:i/>
          <w:color w:val="000000"/>
          <w:sz w:val="20"/>
          <w:szCs w:val="20"/>
        </w:rPr>
        <w:t xml:space="preserve">Business Week </w:t>
      </w:r>
      <w:r w:rsidRPr="00E06189">
        <w:rPr>
          <w:rFonts w:eastAsia="Times New Roman"/>
          <w:color w:val="000000"/>
          <w:sz w:val="20"/>
          <w:szCs w:val="20"/>
        </w:rPr>
        <w:t>to proclaim this period "The Age of the Public Employee."</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The main way in which the uniformed services pushed up wages was through the parity issue. Traditionally, police and firefighters had received equal pay and sanitation workers eventually won 90%</w:t>
      </w:r>
      <w:r>
        <w:rPr>
          <w:rFonts w:eastAsia="Times New Roman"/>
          <w:color w:val="000000"/>
          <w:sz w:val="20"/>
          <w:szCs w:val="20"/>
        </w:rPr>
        <w:t xml:space="preserve"> </w:t>
      </w:r>
      <w:r w:rsidRPr="00E06189">
        <w:rPr>
          <w:rFonts w:eastAsia="Times New Roman"/>
          <w:color w:val="000000"/>
          <w:sz w:val="20"/>
          <w:szCs w:val="20"/>
        </w:rPr>
        <w:t xml:space="preserve">parity. But the ratio of the wages of fire lieutenants to those of firefighters grew to be higher than the ratio of the wages of police </w:t>
      </w:r>
      <w:r w:rsidR="007A4AE9" w:rsidRPr="00E06189">
        <w:rPr>
          <w:rFonts w:eastAsia="Times New Roman"/>
          <w:color w:val="000000"/>
          <w:sz w:val="20"/>
          <w:szCs w:val="20"/>
        </w:rPr>
        <w:t>sergeants</w:t>
      </w:r>
      <w:r w:rsidRPr="00E06189">
        <w:rPr>
          <w:rFonts w:eastAsia="Times New Roman"/>
          <w:color w:val="000000"/>
          <w:sz w:val="20"/>
          <w:szCs w:val="20"/>
        </w:rPr>
        <w:t xml:space="preserve"> to those of patrolmen. Seeing their jobs as equivalent to fire lieutenants, the </w:t>
      </w:r>
      <w:r w:rsidR="007A4AE9" w:rsidRPr="00E06189">
        <w:rPr>
          <w:rFonts w:eastAsia="Times New Roman"/>
          <w:color w:val="000000"/>
          <w:sz w:val="20"/>
          <w:szCs w:val="20"/>
        </w:rPr>
        <w:t>sergeants</w:t>
      </w:r>
      <w:r w:rsidRPr="00E06189">
        <w:rPr>
          <w:rFonts w:eastAsia="Times New Roman"/>
          <w:color w:val="000000"/>
          <w:sz w:val="20"/>
          <w:szCs w:val="20"/>
        </w:rPr>
        <w:t xml:space="preserve"> in 1967 asked the newly-created Office of Collective Bargaining to rai</w:t>
      </w:r>
      <w:r w:rsidR="007A4AE9">
        <w:rPr>
          <w:rFonts w:eastAsia="Times New Roman"/>
          <w:color w:val="000000"/>
          <w:sz w:val="20"/>
          <w:szCs w:val="20"/>
        </w:rPr>
        <w:t>se their wages, so their differ</w:t>
      </w:r>
      <w:r w:rsidRPr="00E06189">
        <w:rPr>
          <w:rFonts w:eastAsia="Times New Roman"/>
          <w:color w:val="000000"/>
          <w:sz w:val="20"/>
          <w:szCs w:val="20"/>
        </w:rPr>
        <w:t xml:space="preserve">ential with patrolmen would be more in line with that between lieutenants and firefighters. The OCB agreed to narrow the gap, but the patrolmen objected and demanded a raise to restore the old ratio — a demand which they affirmed with a six-day wildcat strike in January of 1971. The city gave into the patrolmen's demand —thus putting itself in the position of having made contradictory promises to two groups of workers. The result was that the </w:t>
      </w:r>
      <w:r w:rsidR="007A4AE9" w:rsidRPr="00E06189">
        <w:rPr>
          <w:rFonts w:eastAsia="Times New Roman"/>
          <w:color w:val="000000"/>
          <w:sz w:val="20"/>
          <w:szCs w:val="20"/>
        </w:rPr>
        <w:t>sergeants</w:t>
      </w:r>
      <w:r w:rsidRPr="00E06189">
        <w:rPr>
          <w:rFonts w:eastAsia="Times New Roman"/>
          <w:color w:val="000000"/>
          <w:sz w:val="20"/>
          <w:szCs w:val="20"/>
        </w:rPr>
        <w:t xml:space="preserve"> and the patrolmen could now drive up wages without limit by alternately demanding the fulfillment of the two agreements made by the administration. </w:t>
      </w:r>
      <w:r w:rsidR="007A4AE9">
        <w:rPr>
          <w:rFonts w:eastAsia="Times New Roman"/>
          <w:color w:val="000000"/>
          <w:sz w:val="20"/>
          <w:szCs w:val="20"/>
        </w:rPr>
        <w:t>To complicate things more, fire</w:t>
      </w:r>
      <w:r w:rsidRPr="00E06189">
        <w:rPr>
          <w:rFonts w:eastAsia="Times New Roman"/>
          <w:color w:val="000000"/>
          <w:sz w:val="20"/>
          <w:szCs w:val="20"/>
        </w:rPr>
        <w:t xml:space="preserve">fighters and sanitation workers came forth with further parity demands, so that after the dust cleared, the city was forced to pay </w:t>
      </w:r>
      <w:r w:rsidRPr="007A4AE9">
        <w:rPr>
          <w:rFonts w:eastAsia="Arial"/>
          <w:color w:val="000000"/>
          <w:sz w:val="20"/>
          <w:szCs w:val="20"/>
        </w:rPr>
        <w:t xml:space="preserve">out </w:t>
      </w:r>
      <w:r w:rsidRPr="00E06189">
        <w:rPr>
          <w:rFonts w:eastAsia="Arial"/>
          <w:i/>
          <w:color w:val="000000"/>
          <w:sz w:val="20"/>
          <w:szCs w:val="20"/>
        </w:rPr>
        <w:t xml:space="preserve">$200 million in increased wages! </w:t>
      </w:r>
      <w:r w:rsidRPr="00E06189">
        <w:rPr>
          <w:rFonts w:eastAsia="Times New Roman"/>
          <w:color w:val="000000"/>
          <w:sz w:val="20"/>
          <w:szCs w:val="20"/>
        </w:rPr>
        <w:t>And subsequently, base</w:t>
      </w:r>
      <w:r>
        <w:rPr>
          <w:rFonts w:eastAsia="Times New Roman"/>
          <w:color w:val="000000"/>
          <w:sz w:val="20"/>
          <w:szCs w:val="20"/>
        </w:rPr>
        <w:t xml:space="preserve"> </w:t>
      </w:r>
      <w:r w:rsidRPr="00E06189">
        <w:rPr>
          <w:rFonts w:eastAsia="Times New Roman"/>
          <w:color w:val="000000"/>
          <w:sz w:val="20"/>
          <w:szCs w:val="20"/>
        </w:rPr>
        <w:t>pay for police and firefighters, which had been $7</w:t>
      </w:r>
      <w:r w:rsidR="007A4AE9">
        <w:rPr>
          <w:rFonts w:eastAsia="Times New Roman"/>
          <w:color w:val="000000"/>
          <w:sz w:val="20"/>
          <w:szCs w:val="20"/>
        </w:rPr>
        <w:t>,</w:t>
      </w:r>
      <w:r w:rsidRPr="00E06189">
        <w:rPr>
          <w:rFonts w:eastAsia="Times New Roman"/>
          <w:color w:val="000000"/>
          <w:sz w:val="20"/>
          <w:szCs w:val="20"/>
        </w:rPr>
        <w:t>806 in 1964, rose to $14,300 in 1973, while total labor cost per worker rose from $10,368 to $21,786 in the same period.</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The major component of the vastly increased labor costs was the sharply rising contribution the city was compelled to make to public workers' pensions. Beginning in the 1950s, city workers began to push for better benefits at less cost to themselves (origi</w:t>
      </w:r>
      <w:r w:rsidR="007A4AE9">
        <w:rPr>
          <w:rFonts w:eastAsia="Times New Roman"/>
          <w:color w:val="000000"/>
          <w:sz w:val="20"/>
          <w:szCs w:val="20"/>
        </w:rPr>
        <w:t>n</w:t>
      </w:r>
      <w:r w:rsidRPr="00E06189">
        <w:rPr>
          <w:rFonts w:eastAsia="Times New Roman"/>
          <w:color w:val="000000"/>
          <w:sz w:val="20"/>
          <w:szCs w:val="20"/>
        </w:rPr>
        <w:t xml:space="preserve">ally, the city paid half the cost for </w:t>
      </w:r>
      <w:r w:rsidR="007A4AE9">
        <w:rPr>
          <w:rFonts w:eastAsia="Times New Roman"/>
          <w:color w:val="000000"/>
          <w:sz w:val="20"/>
          <w:szCs w:val="20"/>
        </w:rPr>
        <w:t>all workers but police and fire</w:t>
      </w:r>
      <w:r w:rsidRPr="00E06189">
        <w:rPr>
          <w:rFonts w:eastAsia="Times New Roman"/>
          <w:color w:val="000000"/>
          <w:sz w:val="20"/>
          <w:szCs w:val="20"/>
        </w:rPr>
        <w:t>fighters, for whom the share was 75</w:t>
      </w:r>
      <w:r w:rsidR="007A4AE9" w:rsidRPr="007A4AE9">
        <w:rPr>
          <w:rFonts w:eastAsia="Times New Roman"/>
          <w:color w:val="000000"/>
          <w:sz w:val="20"/>
          <w:szCs w:val="20"/>
        </w:rPr>
        <w:t>%</w:t>
      </w:r>
      <w:r w:rsidRPr="00E06189">
        <w:rPr>
          <w:rFonts w:eastAsia="Times New Roman"/>
          <w:color w:val="000000"/>
          <w:sz w:val="20"/>
          <w:szCs w:val="20"/>
        </w:rPr>
        <w:t>). Workers won the right to have social security along with the</w:t>
      </w:r>
      <w:r w:rsidR="007A4AE9">
        <w:rPr>
          <w:rFonts w:eastAsia="Times New Roman"/>
          <w:color w:val="000000"/>
          <w:sz w:val="20"/>
          <w:szCs w:val="20"/>
        </w:rPr>
        <w:t xml:space="preserve"> pension, the inclusion of over</w:t>
      </w:r>
      <w:r w:rsidRPr="00E06189">
        <w:rPr>
          <w:rFonts w:eastAsia="Times New Roman"/>
          <w:color w:val="000000"/>
          <w:sz w:val="20"/>
          <w:szCs w:val="20"/>
        </w:rPr>
        <w:t>time in the computation of the pension base, and ot</w:t>
      </w:r>
      <w:r w:rsidR="007A4AE9">
        <w:rPr>
          <w:rFonts w:eastAsia="Times New Roman"/>
          <w:color w:val="000000"/>
          <w:sz w:val="20"/>
          <w:szCs w:val="20"/>
        </w:rPr>
        <w:t>her enrich</w:t>
      </w:r>
      <w:r w:rsidRPr="00E06189">
        <w:rPr>
          <w:rFonts w:eastAsia="Times New Roman"/>
          <w:color w:val="000000"/>
          <w:sz w:val="20"/>
          <w:szCs w:val="20"/>
        </w:rPr>
        <w:t>ments. In the early '60s, they won a major battle with the introduction of the Increased Take-Home Pay plan; with this city employees obtained tax-free wage increases as the administration agreed to increase its share of pension contributions. By 1972, no worker's share of pension costs was more than 40</w:t>
      </w:r>
      <w:r w:rsidR="007A4AE9">
        <w:rPr>
          <w:rFonts w:eastAsia="Times New Roman"/>
          <w:color w:val="000000"/>
          <w:sz w:val="20"/>
          <w:szCs w:val="20"/>
          <w:vertAlign w:val="superscript"/>
        </w:rPr>
        <w:t>%</w:t>
      </w:r>
      <w:r w:rsidRPr="00E06189">
        <w:rPr>
          <w:rFonts w:eastAsia="Times New Roman"/>
          <w:color w:val="000000"/>
          <w:sz w:val="20"/>
          <w:szCs w:val="20"/>
        </w:rPr>
        <w:t>, while transit workers got the administration to pay 100% of their retirement benefits.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The pension gains — gains once again which gave workers more money and less work — soon alarmed the state legislature, which has ultimate jurisdiction over pension regulations. In 1971, the body rejected pension-enrichments agreed upon by the city and</w:t>
      </w:r>
      <w:r w:rsidR="00305742">
        <w:rPr>
          <w:rFonts w:eastAsia="Times New Roman"/>
          <w:color w:val="000000"/>
          <w:sz w:val="20"/>
          <w:szCs w:val="20"/>
        </w:rPr>
        <w:t xml:space="preserve"> </w:t>
      </w:r>
      <w:r w:rsidRPr="00E06189">
        <w:rPr>
          <w:rFonts w:eastAsia="Times New Roman"/>
          <w:color w:val="000000"/>
          <w:sz w:val="20"/>
          <w:szCs w:val="20"/>
        </w:rPr>
        <w:t xml:space="preserve">District Council 37, the largest of the unions. Victor </w:t>
      </w:r>
      <w:proofErr w:type="spellStart"/>
      <w:r w:rsidRPr="00E06189">
        <w:rPr>
          <w:rFonts w:eastAsia="Times New Roman"/>
          <w:color w:val="000000"/>
          <w:sz w:val="20"/>
          <w:szCs w:val="20"/>
        </w:rPr>
        <w:t>Gotbaum</w:t>
      </w:r>
      <w:proofErr w:type="spellEnd"/>
      <w:r w:rsidRPr="00E06189">
        <w:rPr>
          <w:rFonts w:eastAsia="Times New Roman"/>
          <w:color w:val="000000"/>
          <w:sz w:val="20"/>
          <w:szCs w:val="20"/>
        </w:rPr>
        <w:t>, the leader of DC 37, responded by calling the "biggest, fattest, sloppiest strike" in the city's history. Bridge-tenders left spans in the up position and incinerator workers walked off the job, forcing</w:t>
      </w:r>
      <w:r>
        <w:rPr>
          <w:rFonts w:eastAsia="Times New Roman"/>
          <w:color w:val="000000"/>
          <w:sz w:val="20"/>
          <w:szCs w:val="20"/>
        </w:rPr>
        <w:t xml:space="preserve"> </w:t>
      </w:r>
      <w:r w:rsidRPr="00E06189">
        <w:rPr>
          <w:rFonts w:eastAsia="Times New Roman"/>
          <w:color w:val="000000"/>
          <w:sz w:val="20"/>
          <w:szCs w:val="20"/>
        </w:rPr>
        <w:t>the Sanitation Department to dump 700 million gallons of raw sewage into the city's waterways. Nevertheless, this strike, unlike virtually all of those by city workers in the previous ten years, was a failure.</w:t>
      </w:r>
      <w:r w:rsidR="00305742" w:rsidRPr="00E06189">
        <w:rPr>
          <w:rFonts w:eastAsia="Times New Roman"/>
          <w:color w:val="000000"/>
          <w:sz w:val="20"/>
          <w:szCs w:val="20"/>
        </w:rPr>
        <w:t xml:space="preserve"> </w:t>
      </w:r>
    </w:p>
    <w:p w:rsidR="00947DE0" w:rsidRDefault="00947DE0" w:rsidP="00947DE0">
      <w:pPr>
        <w:ind w:right="72"/>
        <w:textAlignment w:val="baseline"/>
        <w:rPr>
          <w:rFonts w:eastAsia="Verdana"/>
          <w:color w:val="000000"/>
          <w:sz w:val="20"/>
          <w:szCs w:val="20"/>
        </w:rPr>
      </w:pPr>
    </w:p>
    <w:p w:rsidR="00E06189" w:rsidRPr="00E06189" w:rsidRDefault="00E06189" w:rsidP="00E06189">
      <w:pPr>
        <w:ind w:left="72" w:right="72"/>
        <w:jc w:val="center"/>
        <w:textAlignment w:val="baseline"/>
        <w:rPr>
          <w:rFonts w:eastAsia="Times New Roman"/>
          <w:b/>
          <w:color w:val="000000"/>
          <w:sz w:val="20"/>
          <w:szCs w:val="20"/>
        </w:rPr>
      </w:pPr>
      <w:r w:rsidRPr="00E06189">
        <w:rPr>
          <w:rFonts w:eastAsia="Times New Roman"/>
          <w:b/>
          <w:color w:val="000000"/>
          <w:sz w:val="20"/>
          <w:szCs w:val="20"/>
        </w:rPr>
        <w:t>The Decline of Professionalism</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The reasons for the failure were complicated, but what was clear was that the crushing of the strike was the turning point in the growth of city workers' power in New York — a development which coincided with setbacks for other sectors of the working class in the city. Those in power had apparently concluded that the social relations of the system were deteriorating seriously: the "community" had become helpless at the hands of city workers, welfare recipients, students, and others. Something had to be done, and before long Capital's counter-offensive was launched. At its center were the imposition of a climate of austerity, the creation of artificial scarcity, and the attempt to </w:t>
      </w:r>
      <w:proofErr w:type="spellStart"/>
      <w:r w:rsidRPr="00E06189">
        <w:rPr>
          <w:rFonts w:eastAsia="Times New Roman"/>
          <w:color w:val="000000"/>
          <w:sz w:val="20"/>
          <w:szCs w:val="20"/>
        </w:rPr>
        <w:t>reimpose</w:t>
      </w:r>
      <w:proofErr w:type="spellEnd"/>
      <w:r w:rsidRPr="00E06189">
        <w:rPr>
          <w:rFonts w:eastAsia="Times New Roman"/>
          <w:color w:val="000000"/>
          <w:sz w:val="20"/>
          <w:szCs w:val="20"/>
        </w:rPr>
        <w:t xml:space="preserve"> the discipline of work. Yet, before the counter-offensive</w:t>
      </w:r>
      <w:r w:rsidR="007A4AE9">
        <w:rPr>
          <w:rFonts w:eastAsia="Times New Roman"/>
          <w:color w:val="000000"/>
          <w:sz w:val="20"/>
          <w:szCs w:val="20"/>
        </w:rPr>
        <w:t xml:space="preserve"> can be under</w:t>
      </w:r>
      <w:r w:rsidRPr="00E06189">
        <w:rPr>
          <w:rFonts w:eastAsia="Times New Roman"/>
          <w:color w:val="000000"/>
          <w:sz w:val="20"/>
          <w:szCs w:val="20"/>
        </w:rPr>
        <w:t>stood, it is necessary to say more about the nature of the crisis faced by business and government.</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For city workers the crisis meant the end of the era of the "civil servant" — the elite corps of public employees whose work had an aura of high-status and professionalism. The merit system was effectively destroyed as wages and working conditions came to be determined by nothing other than the collective power of these employees. The result was an enormous growth in the ability of city employees to avoid work and demand higher and higher wages and benefits. By the end of the 1960s, labor analysts for the city administration admitted that there was little that could be done to prevent sleeping on the job ("cooping"), late arrivals, early departures, excessive lunch breaks, and other "inefficient work practices." The steep decline </w:t>
      </w:r>
      <w:r w:rsidR="007A4AE9">
        <w:rPr>
          <w:rFonts w:eastAsia="Times New Roman"/>
          <w:color w:val="000000"/>
          <w:sz w:val="20"/>
          <w:szCs w:val="20"/>
        </w:rPr>
        <w:t xml:space="preserve">in the work done by city </w:t>
      </w:r>
      <w:proofErr w:type="gramStart"/>
      <w:r w:rsidR="007A4AE9">
        <w:rPr>
          <w:rFonts w:eastAsia="Times New Roman"/>
          <w:color w:val="000000"/>
          <w:sz w:val="20"/>
          <w:szCs w:val="20"/>
        </w:rPr>
        <w:t>employe</w:t>
      </w:r>
      <w:r w:rsidRPr="00E06189">
        <w:rPr>
          <w:rFonts w:eastAsia="Times New Roman"/>
          <w:color w:val="000000"/>
          <w:sz w:val="20"/>
          <w:szCs w:val="20"/>
        </w:rPr>
        <w:t>es</w:t>
      </w:r>
      <w:proofErr w:type="gramEnd"/>
      <w:r w:rsidRPr="00E06189">
        <w:rPr>
          <w:rFonts w:eastAsia="Times New Roman"/>
          <w:color w:val="000000"/>
          <w:sz w:val="20"/>
          <w:szCs w:val="20"/>
        </w:rPr>
        <w:t xml:space="preserve"> required large increases in payrolls: from 1960 to 1970, the number of welfare workers rose 225%, teachers 123%, and police 42%. At the same time, militancy drove up wages at an unprecedented rate during the decade: 112% for police and firefighters, 106% for sanitation workers, 97% for CUNY faculty, and 77% for public school teachers.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This decline in professionalism was intimately related to the transformation of the wageless population in the city, the main "beneficiaries" of the services ci</w:t>
      </w:r>
      <w:r w:rsidR="007A4AE9">
        <w:rPr>
          <w:rFonts w:eastAsia="Times New Roman"/>
          <w:color w:val="000000"/>
          <w:sz w:val="20"/>
          <w:szCs w:val="20"/>
        </w:rPr>
        <w:t>ty workers were supposed to pro</w:t>
      </w:r>
      <w:r w:rsidRPr="00E06189">
        <w:rPr>
          <w:rFonts w:eastAsia="Times New Roman"/>
          <w:color w:val="000000"/>
          <w:sz w:val="20"/>
          <w:szCs w:val="20"/>
        </w:rPr>
        <w:t>vide. Teachers could no longer function as professionals when children became totally undisciplin</w:t>
      </w:r>
      <w:r>
        <w:rPr>
          <w:rFonts w:eastAsia="Times New Roman"/>
          <w:color w:val="000000"/>
          <w:sz w:val="20"/>
          <w:szCs w:val="20"/>
        </w:rPr>
        <w:t>ed and often attacked the teach</w:t>
      </w:r>
      <w:r w:rsidRPr="00E06189">
        <w:rPr>
          <w:rFonts w:eastAsia="Times New Roman"/>
          <w:color w:val="000000"/>
          <w:sz w:val="20"/>
          <w:szCs w:val="20"/>
        </w:rPr>
        <w:t>ers. Police officers could no longer function as professionals when they were harassed by ghetto crowds and shot down in the street. Welfare workers could no longer function as professionals when they too were attacked by their "clients."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This rebelliousness of the wageless population was a reaction to the system which blocked Blacks and Hispanics from following the route to assimilation (and to waged jobs) that was opened to the previous white immigrants. The reaso</w:t>
      </w:r>
      <w:r w:rsidR="0019249A">
        <w:rPr>
          <w:rFonts w:eastAsia="Times New Roman"/>
          <w:color w:val="000000"/>
          <w:sz w:val="20"/>
          <w:szCs w:val="20"/>
        </w:rPr>
        <w:t>n was that Capital kept the non</w:t>
      </w:r>
      <w:r w:rsidRPr="00E06189">
        <w:rPr>
          <w:rFonts w:eastAsia="Times New Roman"/>
          <w:color w:val="000000"/>
          <w:sz w:val="20"/>
          <w:szCs w:val="20"/>
        </w:rPr>
        <w:t xml:space="preserve">white population on reserve as a source of cheap labor for periods of expansion, a situation which also created deep divisions in the working class based on the wage. What is remarkable, however, is that the wageless population, despite their tenuous links with the factory or office, found ways to confront Capital with demands for a higher standard of living. Throughout the '60s, the unwaged in the ghetto found ways to win more money and less work in the context of the </w:t>
      </w:r>
      <w:r w:rsidRPr="00E06189">
        <w:rPr>
          <w:rFonts w:eastAsia="Verdana"/>
          <w:i/>
          <w:color w:val="000000"/>
          <w:sz w:val="20"/>
          <w:szCs w:val="20"/>
        </w:rPr>
        <w:t>social factory.</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The impact of the struggles of the wageless affected not only city workers, but waged workers in the private sector of New York. The rejection of miserable and low-paying jobs by Blacks and Hispanics made it more difficult fo</w:t>
      </w:r>
      <w:r w:rsidR="0019249A">
        <w:rPr>
          <w:rFonts w:eastAsia="Times New Roman"/>
          <w:color w:val="000000"/>
          <w:sz w:val="20"/>
          <w:szCs w:val="20"/>
        </w:rPr>
        <w:t xml:space="preserve">r </w:t>
      </w:r>
      <w:r w:rsidR="0019249A">
        <w:rPr>
          <w:rFonts w:eastAsia="Times New Roman"/>
          <w:color w:val="000000"/>
          <w:sz w:val="20"/>
          <w:szCs w:val="20"/>
        </w:rPr>
        <w:lastRenderedPageBreak/>
        <w:t>business to use them to under</w:t>
      </w:r>
      <w:r w:rsidRPr="00E06189">
        <w:rPr>
          <w:rFonts w:eastAsia="Times New Roman"/>
          <w:color w:val="000000"/>
          <w:sz w:val="20"/>
          <w:szCs w:val="20"/>
        </w:rPr>
        <w:t>mine the power of waged workers, who were then better able to win further gains. This process reached a critical point when the welfare rights movement pushe</w:t>
      </w:r>
      <w:r w:rsidR="0019249A">
        <w:rPr>
          <w:rFonts w:eastAsia="Times New Roman"/>
          <w:color w:val="000000"/>
          <w:sz w:val="20"/>
          <w:szCs w:val="20"/>
        </w:rPr>
        <w:t>d the total of payments and sub</w:t>
      </w:r>
      <w:r w:rsidRPr="00E06189">
        <w:rPr>
          <w:rFonts w:eastAsia="Times New Roman"/>
          <w:color w:val="000000"/>
          <w:sz w:val="20"/>
          <w:szCs w:val="20"/>
        </w:rPr>
        <w:t>sidies above the amount equal to the pay received by workers at, or just above the minimum wage. As more and more people made themselves "unavailable for work</w:t>
      </w:r>
      <w:r w:rsidR="0019249A">
        <w:rPr>
          <w:rFonts w:eastAsia="Times New Roman"/>
          <w:color w:val="000000"/>
          <w:sz w:val="20"/>
          <w:szCs w:val="20"/>
        </w:rPr>
        <w:t>," the percentage of the employ</w:t>
      </w:r>
      <w:r w:rsidRPr="00E06189">
        <w:rPr>
          <w:rFonts w:eastAsia="Times New Roman"/>
          <w:color w:val="000000"/>
          <w:sz w:val="20"/>
          <w:szCs w:val="20"/>
        </w:rPr>
        <w:t>able population in the city holding waged jobs sank steadily, thus dissolving the labor-supply of many low-wage industries.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This aided in the emergence of intense struggles by waged workers in the private sector. The upsurge began with the electrical workers' strike of 1962, which resulted in a 25-hour workweek and large wage boosts — gains which so disturbed President Kennedy that he called for all future raises to </w:t>
      </w:r>
      <w:r w:rsidR="0019249A">
        <w:rPr>
          <w:rFonts w:eastAsia="Times New Roman"/>
          <w:color w:val="000000"/>
          <w:sz w:val="20"/>
          <w:szCs w:val="20"/>
        </w:rPr>
        <w:t>be tied to increases in produc</w:t>
      </w:r>
      <w:r w:rsidRPr="00E06189">
        <w:rPr>
          <w:rFonts w:eastAsia="Times New Roman"/>
          <w:color w:val="000000"/>
          <w:sz w:val="20"/>
          <w:szCs w:val="20"/>
        </w:rPr>
        <w:t>tivity and declared that the "na</w:t>
      </w:r>
      <w:r w:rsidR="0019249A">
        <w:rPr>
          <w:rFonts w:eastAsia="Times New Roman"/>
          <w:color w:val="000000"/>
          <w:sz w:val="20"/>
          <w:szCs w:val="20"/>
        </w:rPr>
        <w:t>tional security" required the 4</w:t>
      </w:r>
      <w:r w:rsidRPr="00E06189">
        <w:rPr>
          <w:rFonts w:eastAsia="Times New Roman"/>
          <w:color w:val="000000"/>
          <w:sz w:val="20"/>
          <w:szCs w:val="20"/>
        </w:rPr>
        <w:t xml:space="preserve">0-hour workweek. But Kennedy's pleas for labor moderation were not heeded in New York, as a strike wave began with walkouts by hospital, communications, and, most importantly, newspaper workers — who closed down all the city's dailies for four months. In the following years the militancy persisted, led by the newspaper workers and by dockworkers, who staged repeated wildcats from 1963 to 1969. By 1970, the annual rate of "man-days lost" due to strikes rose to nearly two </w:t>
      </w:r>
      <w:proofErr w:type="gramStart"/>
      <w:r w:rsidRPr="00E06189">
        <w:rPr>
          <w:rFonts w:eastAsia="Times New Roman"/>
          <w:color w:val="000000"/>
          <w:sz w:val="20"/>
          <w:szCs w:val="20"/>
        </w:rPr>
        <w:t>million,</w:t>
      </w:r>
      <w:proofErr w:type="gramEnd"/>
      <w:r w:rsidRPr="00E06189">
        <w:rPr>
          <w:rFonts w:eastAsia="Times New Roman"/>
          <w:color w:val="000000"/>
          <w:sz w:val="20"/>
          <w:szCs w:val="20"/>
        </w:rPr>
        <w:t xml:space="preserve"> and wages were shooting up rapidly in virtually all sectors. This period of militancy culminated in the Postal Strike of 1970, which, although it involved public (Federal) workers, brought together all of the major issues in the private sector battles of that era, in</w:t>
      </w:r>
      <w:r w:rsidR="0019249A">
        <w:rPr>
          <w:rFonts w:eastAsia="Times New Roman"/>
          <w:color w:val="000000"/>
          <w:sz w:val="20"/>
          <w:szCs w:val="20"/>
        </w:rPr>
        <w:t>cluding the fight against speed</w:t>
      </w:r>
      <w:r w:rsidRPr="00E06189">
        <w:rPr>
          <w:rFonts w:eastAsia="Times New Roman"/>
          <w:color w:val="000000"/>
          <w:sz w:val="20"/>
          <w:szCs w:val="20"/>
        </w:rPr>
        <w:t>up, resistance to the use of sophisticated machines to discipline workers, and especially the demand for more money and less work. The illegal strike began, and remained strongest in New York, and it was also here that the postal workers emerged victorious after the national guard troops sent in by President Nixon were unable (and quite unwilling) to break the strike.</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E06189" w:rsidRPr="00E06189" w:rsidRDefault="00E06189" w:rsidP="00E06189">
      <w:pPr>
        <w:ind w:right="72"/>
        <w:jc w:val="center"/>
        <w:textAlignment w:val="baseline"/>
        <w:rPr>
          <w:rFonts w:eastAsia="Times New Roman"/>
          <w:b/>
          <w:color w:val="000000"/>
          <w:sz w:val="20"/>
          <w:szCs w:val="20"/>
        </w:rPr>
      </w:pPr>
      <w:r w:rsidRPr="00E06189">
        <w:rPr>
          <w:rFonts w:eastAsia="Times New Roman"/>
          <w:b/>
          <w:color w:val="000000"/>
          <w:sz w:val="20"/>
          <w:szCs w:val="20"/>
        </w:rPr>
        <w:t>Divisions and Underdevelopment</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We can now come to an overall</w:t>
      </w:r>
      <w:r w:rsidR="00F165AC">
        <w:rPr>
          <w:rFonts w:eastAsia="Times New Roman"/>
          <w:color w:val="000000"/>
          <w:sz w:val="20"/>
          <w:szCs w:val="20"/>
        </w:rPr>
        <w:t xml:space="preserve"> generalization about the strug</w:t>
      </w:r>
      <w:r w:rsidRPr="00E06189">
        <w:rPr>
          <w:rFonts w:eastAsia="Times New Roman"/>
          <w:color w:val="000000"/>
          <w:sz w:val="20"/>
          <w:szCs w:val="20"/>
        </w:rPr>
        <w:t>gles in New York that we have looked at. What characterized them all was that each was a cause of and response to struggles in other sectors. We have mentioned ways in which the struggles of the unwaged fueled struggles of the waged, but the opposite was also the case. Disinterested clerks not bothering to check eligibility helped to expand the welfare rolls. Police corruption helped to foster the criminal life-style of the ghetto. And frequent walkouts by teachers stimulated the rebellion of students. In addition, the growing power of leading sectors</w:t>
      </w:r>
      <w:r w:rsidR="00F165AC">
        <w:rPr>
          <w:rFonts w:eastAsia="Times New Roman"/>
          <w:color w:val="000000"/>
          <w:sz w:val="20"/>
          <w:szCs w:val="20"/>
        </w:rPr>
        <w:t xml:space="preserve"> of the waged, such as construc</w:t>
      </w:r>
      <w:r w:rsidRPr="00E06189">
        <w:rPr>
          <w:rFonts w:eastAsia="Times New Roman"/>
          <w:color w:val="000000"/>
          <w:sz w:val="20"/>
          <w:szCs w:val="20"/>
        </w:rPr>
        <w:t xml:space="preserve">tion workers, in effect strengthened the welfare rights movement, since the barring of black men from the high-paying jobs made them all the more militant in their confrontations </w:t>
      </w:r>
      <w:r w:rsidR="00F165AC">
        <w:rPr>
          <w:rFonts w:eastAsia="Times New Roman"/>
          <w:color w:val="000000"/>
          <w:sz w:val="20"/>
          <w:szCs w:val="20"/>
        </w:rPr>
        <w:t>with the govern</w:t>
      </w:r>
      <w:r w:rsidRPr="00E06189">
        <w:rPr>
          <w:rFonts w:eastAsia="Times New Roman"/>
          <w:color w:val="000000"/>
          <w:sz w:val="20"/>
          <w:szCs w:val="20"/>
        </w:rPr>
        <w:t>ment to demand money outside of the waged job.</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This is not to say that the divisio</w:t>
      </w:r>
      <w:r w:rsidR="00F165AC">
        <w:rPr>
          <w:rFonts w:eastAsia="Times New Roman"/>
          <w:color w:val="000000"/>
          <w:sz w:val="20"/>
          <w:szCs w:val="20"/>
        </w:rPr>
        <w:t>ns in the working class had dis</w:t>
      </w:r>
      <w:r w:rsidRPr="00E06189">
        <w:rPr>
          <w:rFonts w:eastAsia="Times New Roman"/>
          <w:color w:val="000000"/>
          <w:sz w:val="20"/>
          <w:szCs w:val="20"/>
        </w:rPr>
        <w:t>solved; on the contrary, what are called racism and sexism were rampant during this period. But it is important to see that what is at the root of these "isms" is not backward thinking, but very real divisions between Blacks and whites and men and women, based on the wage (or the lack of it), for in this society the wage is the foundation of working class power.</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What was unique was that while these divisions continued to exist, when groups of the waged and the wageless confronted one another they used the antagonism as a basis for making greater demands on Capital. This is even s</w:t>
      </w:r>
      <w:r w:rsidR="00C50CE2">
        <w:rPr>
          <w:rFonts w:eastAsia="Times New Roman"/>
          <w:color w:val="000000"/>
          <w:sz w:val="20"/>
          <w:szCs w:val="20"/>
        </w:rPr>
        <w:t>een in confrontations of differ</w:t>
      </w:r>
      <w:r w:rsidRPr="00E06189">
        <w:rPr>
          <w:rFonts w:eastAsia="Times New Roman"/>
          <w:color w:val="000000"/>
          <w:sz w:val="20"/>
          <w:szCs w:val="20"/>
        </w:rPr>
        <w:t xml:space="preserve">ent groups of waged workers. The parity dispute, for example, was indeed a case of rivalry among groups of city employees — but more important was that the dispute resulted in quick, large wage increases for </w:t>
      </w:r>
      <w:r w:rsidRPr="00E06189">
        <w:rPr>
          <w:rFonts w:eastAsia="Times New Roman"/>
          <w:i/>
          <w:color w:val="000000"/>
          <w:sz w:val="20"/>
          <w:szCs w:val="20"/>
        </w:rPr>
        <w:t xml:space="preserve">all </w:t>
      </w:r>
      <w:r w:rsidRPr="00E06189">
        <w:rPr>
          <w:rFonts w:eastAsia="Times New Roman"/>
          <w:color w:val="000000"/>
          <w:sz w:val="20"/>
          <w:szCs w:val="20"/>
        </w:rPr>
        <w:t>the parties involv</w:t>
      </w:r>
      <w:r w:rsidR="00C50CE2">
        <w:rPr>
          <w:rFonts w:eastAsia="Times New Roman"/>
          <w:color w:val="000000"/>
          <w:sz w:val="20"/>
          <w:szCs w:val="20"/>
        </w:rPr>
        <w:t>ed. Similarly, the animosity be</w:t>
      </w:r>
      <w:r w:rsidRPr="00E06189">
        <w:rPr>
          <w:rFonts w:eastAsia="Times New Roman"/>
          <w:color w:val="000000"/>
          <w:sz w:val="20"/>
          <w:szCs w:val="20"/>
        </w:rPr>
        <w:t xml:space="preserve">tween many city workers and welfare recipients grew steadily during the '60s — and there were many bitter confrontations — yet in the end the employees gained enormously increased wages and benefits and the recipients gained enormously increased payments and subsidies. </w:t>
      </w:r>
      <w:r w:rsidRPr="00E06189">
        <w:rPr>
          <w:rFonts w:eastAsia="Times New Roman"/>
          <w:i/>
          <w:color w:val="000000"/>
          <w:sz w:val="20"/>
          <w:szCs w:val="20"/>
        </w:rPr>
        <w:t>What is clear is that these two phenomena could not</w:t>
      </w:r>
      <w:r>
        <w:rPr>
          <w:rFonts w:eastAsia="Times New Roman"/>
          <w:color w:val="000000"/>
          <w:sz w:val="20"/>
          <w:szCs w:val="20"/>
        </w:rPr>
        <w:t xml:space="preserve"> </w:t>
      </w:r>
      <w:r w:rsidRPr="00E06189">
        <w:rPr>
          <w:rFonts w:eastAsia="Verdana"/>
          <w:i/>
          <w:color w:val="000000"/>
          <w:sz w:val="20"/>
          <w:szCs w:val="20"/>
        </w:rPr>
        <w:t>have taken place without each other.</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This is not to say that the struggles of the different sectors were consciously co-</w:t>
      </w:r>
      <w:proofErr w:type="spellStart"/>
      <w:r w:rsidRPr="00E06189">
        <w:rPr>
          <w:rFonts w:eastAsia="Times New Roman"/>
          <w:color w:val="000000"/>
          <w:sz w:val="20"/>
          <w:szCs w:val="20"/>
        </w:rPr>
        <w:t>ordinated</w:t>
      </w:r>
      <w:proofErr w:type="spellEnd"/>
      <w:r w:rsidRPr="00E06189">
        <w:rPr>
          <w:rFonts w:eastAsia="Times New Roman"/>
          <w:color w:val="000000"/>
          <w:sz w:val="20"/>
          <w:szCs w:val="20"/>
        </w:rPr>
        <w:t xml:space="preserve"> and planned, but that the divisions were turned around and used against Capital itself, a process largely unprecedented in the history of capitalism. There was nothing mystical about this; it was the consequence of the discovery by the wageless of effective ways to struggle against Capital in the social factory, which, in turn, "</w:t>
      </w:r>
      <w:proofErr w:type="spellStart"/>
      <w:r w:rsidRPr="00E06189">
        <w:rPr>
          <w:rFonts w:eastAsia="Times New Roman"/>
          <w:color w:val="000000"/>
          <w:sz w:val="20"/>
          <w:szCs w:val="20"/>
        </w:rPr>
        <w:t>proletarianized</w:t>
      </w:r>
      <w:proofErr w:type="spellEnd"/>
      <w:r w:rsidRPr="00E06189">
        <w:rPr>
          <w:rFonts w:eastAsia="Times New Roman"/>
          <w:color w:val="000000"/>
          <w:sz w:val="20"/>
          <w:szCs w:val="20"/>
        </w:rPr>
        <w:t>" the working conditions of city workers (whose work was predominantly involved with the wageless), leading them to make greater and greater demands on the administration for more money and less work.</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Those in power were clearly alarmed by this state of affairs: waged city workers could no longer be counted on to control the wageless, who themselves, could </w:t>
      </w:r>
      <w:r w:rsidR="00C50CE2">
        <w:rPr>
          <w:rFonts w:eastAsia="Times New Roman"/>
          <w:color w:val="000000"/>
          <w:sz w:val="20"/>
          <w:szCs w:val="20"/>
        </w:rPr>
        <w:t>no longer be counted on to func</w:t>
      </w:r>
      <w:r w:rsidRPr="00E06189">
        <w:rPr>
          <w:rFonts w:eastAsia="Times New Roman"/>
          <w:color w:val="000000"/>
          <w:sz w:val="20"/>
          <w:szCs w:val="20"/>
        </w:rPr>
        <w:t xml:space="preserve">tion as a reserve army of labor to undermine the power of the waged. The initial response to this phenomenon by business was to direct large flows </w:t>
      </w:r>
      <w:r w:rsidRPr="00E06189">
        <w:rPr>
          <w:rFonts w:eastAsia="Times New Roman"/>
          <w:color w:val="000000"/>
          <w:sz w:val="20"/>
          <w:szCs w:val="20"/>
        </w:rPr>
        <w:lastRenderedPageBreak/>
        <w:t xml:space="preserve">of money and investment out of the city and to rearrange the flows remaining. There is nothing mysterious about these flows, which continue to the present day; they are clear responses to the initiatives of waged and unwaged workers, and so </w:t>
      </w:r>
      <w:proofErr w:type="gramStart"/>
      <w:r w:rsidRPr="00E06189">
        <w:rPr>
          <w:rFonts w:eastAsia="Times New Roman"/>
          <w:color w:val="000000"/>
          <w:sz w:val="20"/>
          <w:szCs w:val="20"/>
        </w:rPr>
        <w:t>are</w:t>
      </w:r>
      <w:proofErr w:type="gramEnd"/>
      <w:r w:rsidRPr="00E06189">
        <w:rPr>
          <w:rFonts w:eastAsia="Times New Roman"/>
          <w:color w:val="000000"/>
          <w:sz w:val="20"/>
          <w:szCs w:val="20"/>
        </w:rPr>
        <w:t xml:space="preserve"> part of the general process in which Capital tries to control labor on a world scale. This tactic has been used repeatedly in the "Third World," but it was only relatively recently that it was applied to the developed world — especially New York, bu</w:t>
      </w:r>
      <w:r w:rsidR="00C50CE2">
        <w:rPr>
          <w:rFonts w:eastAsia="Times New Roman"/>
          <w:color w:val="000000"/>
          <w:sz w:val="20"/>
          <w:szCs w:val="20"/>
        </w:rPr>
        <w:t>t also much of the rest of the U</w:t>
      </w:r>
      <w:r w:rsidRPr="00E06189">
        <w:rPr>
          <w:rFonts w:eastAsia="Times New Roman"/>
          <w:color w:val="000000"/>
          <w:sz w:val="20"/>
          <w:szCs w:val="20"/>
        </w:rPr>
        <w:t>. S., Britai</w:t>
      </w:r>
      <w:r w:rsidR="00C50CE2">
        <w:rPr>
          <w:rFonts w:eastAsia="Times New Roman"/>
          <w:color w:val="000000"/>
          <w:sz w:val="20"/>
          <w:szCs w:val="20"/>
        </w:rPr>
        <w:t>n, and Italy. This use of under</w:t>
      </w:r>
      <w:r w:rsidRPr="00E06189">
        <w:rPr>
          <w:rFonts w:eastAsia="Times New Roman"/>
          <w:color w:val="000000"/>
          <w:sz w:val="20"/>
          <w:szCs w:val="20"/>
        </w:rPr>
        <w:t xml:space="preserve">development as a weapon — the cutting back of investment in places where workers become too strong — in the "First World" indicates that there are no longer any fixed loci of development. No longer </w:t>
      </w:r>
      <w:proofErr w:type="gramStart"/>
      <w:r w:rsidRPr="00E06189">
        <w:rPr>
          <w:rFonts w:eastAsia="Times New Roman"/>
          <w:color w:val="000000"/>
          <w:sz w:val="20"/>
          <w:szCs w:val="20"/>
        </w:rPr>
        <w:t>is</w:t>
      </w:r>
      <w:proofErr w:type="gramEnd"/>
      <w:r w:rsidRPr="00E06189">
        <w:rPr>
          <w:rFonts w:eastAsia="Times New Roman"/>
          <w:color w:val="000000"/>
          <w:sz w:val="20"/>
          <w:szCs w:val="20"/>
        </w:rPr>
        <w:t xml:space="preserve"> there simply a developed U. S., Western Europe, and Japan, and an underdeveloped "Third World" in Africa, Asia, and Latin America. The high degree of the mobility of capital and labor allows the flows to occur in many directions, and right now the flow is </w:t>
      </w:r>
      <w:r w:rsidRPr="00E06189">
        <w:rPr>
          <w:rFonts w:eastAsia="Verdana"/>
          <w:i/>
          <w:color w:val="000000"/>
          <w:sz w:val="20"/>
          <w:szCs w:val="20"/>
        </w:rPr>
        <w:t xml:space="preserve">out </w:t>
      </w:r>
      <w:r w:rsidRPr="00E06189">
        <w:rPr>
          <w:rFonts w:eastAsia="Times New Roman"/>
          <w:color w:val="000000"/>
          <w:sz w:val="20"/>
          <w:szCs w:val="20"/>
        </w:rPr>
        <w:t xml:space="preserve">of New York and much of the northeastern U. S. and into the southwestern U. S. and the Middle East. </w:t>
      </w:r>
      <w:r w:rsidRPr="00E06189">
        <w:rPr>
          <w:rFonts w:eastAsia="Verdana"/>
          <w:i/>
          <w:color w:val="000000"/>
          <w:sz w:val="20"/>
          <w:szCs w:val="20"/>
        </w:rPr>
        <w:t xml:space="preserve">New York has been </w:t>
      </w:r>
      <w:proofErr w:type="gramStart"/>
      <w:r w:rsidRPr="00E06189">
        <w:rPr>
          <w:rFonts w:eastAsia="Verdana"/>
          <w:i/>
          <w:color w:val="000000"/>
          <w:sz w:val="20"/>
          <w:szCs w:val="20"/>
        </w:rPr>
        <w:t>underdeveloped,</w:t>
      </w:r>
      <w:proofErr w:type="gramEnd"/>
      <w:r w:rsidRPr="00E06189">
        <w:rPr>
          <w:rFonts w:eastAsia="Verdana"/>
          <w:i/>
          <w:color w:val="000000"/>
          <w:sz w:val="20"/>
          <w:szCs w:val="20"/>
        </w:rPr>
        <w:t xml:space="preserve"> it has been made into a "Third World country."</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What it means for the people of the city to be underdeveloped is to be thrown out of their jobs, to be deprived of the wage. This condition of </w:t>
      </w:r>
      <w:proofErr w:type="spellStart"/>
      <w:r w:rsidRPr="00E06189">
        <w:rPr>
          <w:rFonts w:eastAsia="Times New Roman"/>
          <w:color w:val="000000"/>
          <w:sz w:val="20"/>
          <w:szCs w:val="20"/>
        </w:rPr>
        <w:t>wagelessness</w:t>
      </w:r>
      <w:proofErr w:type="spellEnd"/>
      <w:r w:rsidRPr="00E06189">
        <w:rPr>
          <w:rFonts w:eastAsia="Times New Roman"/>
          <w:color w:val="000000"/>
          <w:sz w:val="20"/>
          <w:szCs w:val="20"/>
        </w:rPr>
        <w:t xml:space="preserve"> has</w:t>
      </w:r>
      <w:r w:rsidR="00C50CE2">
        <w:rPr>
          <w:rFonts w:eastAsia="Times New Roman"/>
          <w:color w:val="000000"/>
          <w:sz w:val="20"/>
          <w:szCs w:val="20"/>
        </w:rPr>
        <w:t xml:space="preserve"> always afflicted women and non</w:t>
      </w:r>
      <w:r w:rsidRPr="00E06189">
        <w:rPr>
          <w:rFonts w:eastAsia="Times New Roman"/>
          <w:color w:val="000000"/>
          <w:sz w:val="20"/>
          <w:szCs w:val="20"/>
        </w:rPr>
        <w:t>whites, but underdevelopment extends it to the entire community. It is a condition of being kept on reserve, of being forced to eke out a marginal existence until Capital feels it can again use our labor profitably. We see this clearly in the extent to which New York has become Unemployment, as well as Welfare City. Total</w:t>
      </w:r>
      <w:r>
        <w:rPr>
          <w:rFonts w:eastAsia="Times New Roman"/>
          <w:color w:val="000000"/>
          <w:sz w:val="20"/>
          <w:szCs w:val="20"/>
        </w:rPr>
        <w:t xml:space="preserve"> </w:t>
      </w:r>
      <w:r w:rsidRPr="00E06189">
        <w:rPr>
          <w:rFonts w:eastAsia="Times New Roman"/>
          <w:color w:val="000000"/>
          <w:sz w:val="20"/>
          <w:szCs w:val="20"/>
        </w:rPr>
        <w:t>employment in the city stagnated during most of the '60s, followed by a sharp drop beginning in 1969. The sector which experienced the most marked decline was manufacturing, in which employment fell about 20% in the decade, especially in the garment, electrical machinery, and fabricated metals industries. At the same time, investment and employment grew sharply but then fell in the fields of education, health services, finan</w:t>
      </w:r>
      <w:r w:rsidR="00C50CE2">
        <w:rPr>
          <w:rFonts w:eastAsia="Times New Roman"/>
          <w:color w:val="000000"/>
          <w:sz w:val="20"/>
          <w:szCs w:val="20"/>
        </w:rPr>
        <w:t>ce, and business services. Over</w:t>
      </w:r>
      <w:r w:rsidRPr="00E06189">
        <w:rPr>
          <w:rFonts w:eastAsia="Times New Roman"/>
          <w:color w:val="000000"/>
          <w:sz w:val="20"/>
          <w:szCs w:val="20"/>
        </w:rPr>
        <w:t>all, the sectors which have been underdeveloped have been those with high wages and low productivity, or with low wages but a dwindling labor supply.</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The flow of capital out of New York (and other "old cities" of the northeast) has been directed to more profitable areas for investment, as is dramatically seen in the spectacular development of the "sunbelt" — the states ranging from Florida across to southern California. The </w:t>
      </w:r>
      <w:r w:rsidRPr="00E06189">
        <w:rPr>
          <w:rFonts w:eastAsia="Times New Roman"/>
          <w:i/>
          <w:color w:val="000000"/>
          <w:sz w:val="20"/>
          <w:szCs w:val="20"/>
        </w:rPr>
        <w:t xml:space="preserve">New York Times </w:t>
      </w:r>
      <w:r w:rsidRPr="00E06189">
        <w:rPr>
          <w:rFonts w:eastAsia="Times New Roman"/>
          <w:color w:val="000000"/>
          <w:sz w:val="20"/>
          <w:szCs w:val="20"/>
        </w:rPr>
        <w:t xml:space="preserve">noted this phenomenon early in 1976 and described the </w:t>
      </w:r>
      <w:r w:rsidR="00C50CE2">
        <w:rPr>
          <w:rFonts w:eastAsia="Times New Roman"/>
          <w:color w:val="000000"/>
          <w:sz w:val="20"/>
          <w:szCs w:val="20"/>
        </w:rPr>
        <w:t>amazing case of Huntsville, Ala</w:t>
      </w:r>
      <w:r w:rsidRPr="00E06189">
        <w:rPr>
          <w:rFonts w:eastAsia="Times New Roman"/>
          <w:color w:val="000000"/>
          <w:sz w:val="20"/>
          <w:szCs w:val="20"/>
        </w:rPr>
        <w:t>bama: "Huntsville, in 1950 a placid cotton and textile town of 16,000 is today an urban center of 143,000, saturated with the kind of corporate facilities most small-town industry hunters can only dream about — Chrysler, IBM, Rockwell International, General Electric, Lockheed, GA</w:t>
      </w:r>
      <w:r w:rsidR="00C50CE2">
        <w:rPr>
          <w:rFonts w:eastAsia="Times New Roman"/>
          <w:color w:val="000000"/>
          <w:sz w:val="20"/>
          <w:szCs w:val="20"/>
        </w:rPr>
        <w:t>F, Burroughs, and scores of oth</w:t>
      </w:r>
      <w:r w:rsidRPr="00E06189">
        <w:rPr>
          <w:rFonts w:eastAsia="Times New Roman"/>
          <w:color w:val="000000"/>
          <w:sz w:val="20"/>
          <w:szCs w:val="20"/>
        </w:rPr>
        <w:t xml:space="preserve">ers." The </w:t>
      </w:r>
      <w:r w:rsidRPr="00E06189">
        <w:rPr>
          <w:rFonts w:eastAsia="Times New Roman"/>
          <w:i/>
          <w:color w:val="000000"/>
          <w:sz w:val="20"/>
          <w:szCs w:val="20"/>
        </w:rPr>
        <w:t xml:space="preserve">Times </w:t>
      </w:r>
      <w:r w:rsidRPr="00E06189">
        <w:rPr>
          <w:rFonts w:eastAsia="Times New Roman"/>
          <w:color w:val="000000"/>
          <w:sz w:val="20"/>
          <w:szCs w:val="20"/>
        </w:rPr>
        <w:t>went on to describe the dozens of government and military installations which have flocked to Huntsville and other cities like it. And another indi</w:t>
      </w:r>
      <w:r w:rsidR="00C50CE2">
        <w:rPr>
          <w:rFonts w:eastAsia="Times New Roman"/>
          <w:color w:val="000000"/>
          <w:sz w:val="20"/>
          <w:szCs w:val="20"/>
        </w:rPr>
        <w:t>cation of the role of the Feder</w:t>
      </w:r>
      <w:r w:rsidRPr="00E06189">
        <w:rPr>
          <w:rFonts w:eastAsia="Times New Roman"/>
          <w:color w:val="000000"/>
          <w:sz w:val="20"/>
          <w:szCs w:val="20"/>
        </w:rPr>
        <w:t xml:space="preserve">al government in promoting the relocation of development is seen in tax and investment policy. In 1974, nine northeast states paid $20 billion more in taxes than they got back in the form of Federal investment, revenue-sharing, aid, etc., while the "sunbelt" states </w:t>
      </w:r>
      <w:proofErr w:type="spellStart"/>
      <w:r w:rsidRPr="00E06189">
        <w:rPr>
          <w:rFonts w:eastAsia="Times New Roman"/>
          <w:color w:val="000000"/>
          <w:sz w:val="20"/>
          <w:szCs w:val="20"/>
        </w:rPr>
        <w:t>recieved</w:t>
      </w:r>
      <w:proofErr w:type="spellEnd"/>
      <w:r w:rsidRPr="00E06189">
        <w:rPr>
          <w:rFonts w:eastAsia="Times New Roman"/>
          <w:color w:val="000000"/>
          <w:sz w:val="20"/>
          <w:szCs w:val="20"/>
        </w:rPr>
        <w:t xml:space="preserve"> $13 billion more in such investment and aid than they paid in taxes.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This massive transfer of development on the part of business and government has not been undertaken arbitrarily. One of the reasons frequently cited for the shift is the accumulated power of workers in the northeast to demand high wages and extensive benefits. Another factor was also illustrated in the </w:t>
      </w:r>
      <w:r w:rsidRPr="00E06189">
        <w:rPr>
          <w:rFonts w:eastAsia="Times New Roman"/>
          <w:i/>
          <w:color w:val="000000"/>
          <w:sz w:val="20"/>
          <w:szCs w:val="20"/>
        </w:rPr>
        <w:t xml:space="preserve">Times </w:t>
      </w:r>
      <w:r w:rsidRPr="00E06189">
        <w:rPr>
          <w:rFonts w:eastAsia="Times New Roman"/>
          <w:color w:val="000000"/>
          <w:sz w:val="20"/>
          <w:szCs w:val="20"/>
        </w:rPr>
        <w:t>series: "When Shell moved 2,500 jobs and Kellogg moved 1,200 jobs f</w:t>
      </w:r>
      <w:r w:rsidR="005E55CB">
        <w:rPr>
          <w:rFonts w:eastAsia="Times New Roman"/>
          <w:color w:val="000000"/>
          <w:sz w:val="20"/>
          <w:szCs w:val="20"/>
        </w:rPr>
        <w:t>rom New York to Houston, they fo</w:t>
      </w:r>
      <w:r w:rsidRPr="00E06189">
        <w:rPr>
          <w:rFonts w:eastAsia="Times New Roman"/>
          <w:color w:val="000000"/>
          <w:sz w:val="20"/>
          <w:szCs w:val="20"/>
        </w:rPr>
        <w:t>und that worker efficiency rose 20 to 25 per cent. Commuting delays, long lunches, and "attitude problems" had reduced the effective employee workweek to little more than 32 hours in New York . . . (In Houston), employees put in a solid 40-hour week." In other words, the refusal of work, as well as the demand for high wages and benefits, was the basic reason for the underdevelopment of the northeast.</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We will discuss below a strategy for dealing with this situation,</w:t>
      </w:r>
      <w:r>
        <w:rPr>
          <w:rFonts w:eastAsia="Times New Roman"/>
          <w:color w:val="000000"/>
          <w:sz w:val="20"/>
          <w:szCs w:val="20"/>
        </w:rPr>
        <w:t xml:space="preserve"> </w:t>
      </w:r>
      <w:r w:rsidRPr="00E06189">
        <w:rPr>
          <w:rFonts w:eastAsia="Times New Roman"/>
          <w:color w:val="000000"/>
          <w:sz w:val="20"/>
          <w:szCs w:val="20"/>
        </w:rPr>
        <w:t>but now let us briefly turn to a discussion of what is customarily said to be the basis of the crisis in New York: the problem of the budget. The dramatic struggle we have described as taking place in the past 15 years has been reduce</w:t>
      </w:r>
      <w:r w:rsidR="005E55CB">
        <w:rPr>
          <w:rFonts w:eastAsia="Times New Roman"/>
          <w:color w:val="000000"/>
          <w:sz w:val="20"/>
          <w:szCs w:val="20"/>
        </w:rPr>
        <w:t>d by many to a question of reve</w:t>
      </w:r>
      <w:r w:rsidRPr="00E06189">
        <w:rPr>
          <w:rFonts w:eastAsia="Times New Roman"/>
          <w:color w:val="000000"/>
          <w:sz w:val="20"/>
          <w:szCs w:val="20"/>
        </w:rPr>
        <w:t>nues and expenditures.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E06189" w:rsidRPr="00E06189" w:rsidRDefault="00E06189" w:rsidP="00E06189">
      <w:pPr>
        <w:ind w:right="72"/>
        <w:jc w:val="center"/>
        <w:textAlignment w:val="baseline"/>
        <w:rPr>
          <w:rFonts w:eastAsia="Arial"/>
          <w:b/>
          <w:color w:val="000000"/>
          <w:sz w:val="20"/>
          <w:szCs w:val="20"/>
        </w:rPr>
      </w:pPr>
      <w:r w:rsidRPr="00E06189">
        <w:rPr>
          <w:rFonts w:eastAsia="Arial"/>
          <w:b/>
          <w:color w:val="000000"/>
          <w:sz w:val="20"/>
          <w:szCs w:val="20"/>
        </w:rPr>
        <w:t>The Budget Crisis</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The basic fact of what is called the budget crisis is that the rate of growth of expenditures in the city has far outstripped the rate of growth of revenues. Expenditures rose from $3.3 billion in 1965 to $8.5 billion in 1972, while locally-raised revenues during the same period started at only $2.5 billion and merely increased to $4.6 billion: a jump of more than 154% in expenditures and only 83% in local revenues. But this rapid rise in costs was </w:t>
      </w:r>
      <w:r w:rsidRPr="00E06189">
        <w:rPr>
          <w:rFonts w:eastAsia="Times New Roman"/>
          <w:color w:val="000000"/>
          <w:sz w:val="20"/>
          <w:szCs w:val="20"/>
        </w:rPr>
        <w:lastRenderedPageBreak/>
        <w:t>neither an accident nor simply an organic process; it was a clear reflection of the gains made by city workers, welfare rec</w:t>
      </w:r>
      <w:r w:rsidR="00432FE2">
        <w:rPr>
          <w:rFonts w:eastAsia="Times New Roman"/>
          <w:color w:val="000000"/>
          <w:sz w:val="20"/>
          <w:szCs w:val="20"/>
        </w:rPr>
        <w:t>ipients, and other groups. Simi</w:t>
      </w:r>
      <w:r w:rsidRPr="00E06189">
        <w:rPr>
          <w:rFonts w:eastAsia="Times New Roman"/>
          <w:color w:val="000000"/>
          <w:sz w:val="20"/>
          <w:szCs w:val="20"/>
        </w:rPr>
        <w:t>larly, the decline in revenues emerged out of the struggles in the city. The large majority of local revenues are supposed to come from property taxes, and despite the steady rise in real estate values, these revenues have been stagnating for the past 20 years, falling from 49% of local revenues in 1956 to less than 26% in 1972. The cause of this has been the battle over rent control. The power of tenants to force some degree of stabilization of rents has led many landlords, especially in</w:t>
      </w:r>
      <w:r w:rsidR="00432FE2">
        <w:rPr>
          <w:rFonts w:eastAsia="Times New Roman"/>
          <w:color w:val="000000"/>
          <w:sz w:val="20"/>
          <w:szCs w:val="20"/>
        </w:rPr>
        <w:t xml:space="preserve"> the ghettoes, to abandon build</w:t>
      </w:r>
      <w:r w:rsidRPr="00E06189">
        <w:rPr>
          <w:rFonts w:eastAsia="Times New Roman"/>
          <w:color w:val="000000"/>
          <w:sz w:val="20"/>
          <w:szCs w:val="20"/>
        </w:rPr>
        <w:t>ings or hire someone to burn them down, which in either case means that real estate taxes are not paid.</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The insufficiency of these and other taxes on business is seen in the fact that local revenues have been comprising a smaller and smaller part of available revenues, falling to less than 5</w:t>
      </w:r>
      <w:r w:rsidR="00432FE2">
        <w:rPr>
          <w:rFonts w:eastAsia="Times New Roman"/>
          <w:color w:val="000000"/>
          <w:sz w:val="20"/>
          <w:szCs w:val="20"/>
        </w:rPr>
        <w:t>5%</w:t>
      </w:r>
      <w:r w:rsidRPr="00E06189">
        <w:rPr>
          <w:rFonts w:eastAsia="Times New Roman"/>
          <w:color w:val="000000"/>
          <w:sz w:val="20"/>
          <w:szCs w:val="20"/>
        </w:rPr>
        <w:t>in 1971. Thus the talk of achieving a balanced budget through local taxation is totally unrealistic; the city administration has had to "live beyond its means" or not live at all. Its continued existence has been made possible through increasing levels of external aid from the state and Federal governments (and also from borrowing, but more on that later). By 1973, these forms of revenue were paying for 46% of city costs.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The significance of all this is tha</w:t>
      </w:r>
      <w:r w:rsidR="00432FE2">
        <w:rPr>
          <w:rFonts w:eastAsia="Times New Roman"/>
          <w:color w:val="000000"/>
          <w:sz w:val="20"/>
          <w:szCs w:val="20"/>
        </w:rPr>
        <w:t>t there are no immediate limita</w:t>
      </w:r>
      <w:r w:rsidRPr="00E06189">
        <w:rPr>
          <w:rFonts w:eastAsia="Times New Roman"/>
          <w:color w:val="000000"/>
          <w:sz w:val="20"/>
          <w:szCs w:val="20"/>
        </w:rPr>
        <w:t>tions on what can be gained from st</w:t>
      </w:r>
      <w:r w:rsidR="00432FE2">
        <w:rPr>
          <w:rFonts w:eastAsia="Times New Roman"/>
          <w:color w:val="000000"/>
          <w:sz w:val="20"/>
          <w:szCs w:val="20"/>
        </w:rPr>
        <w:t>ruggle against the city adminis</w:t>
      </w:r>
      <w:r w:rsidRPr="00E06189">
        <w:rPr>
          <w:rFonts w:eastAsia="Times New Roman"/>
          <w:color w:val="000000"/>
          <w:sz w:val="20"/>
          <w:szCs w:val="20"/>
        </w:rPr>
        <w:t>tration. The issue is no longer one of scarce resources but of having adequate power to force the three levels of government to make concessions. The cry that "ther</w:t>
      </w:r>
      <w:r w:rsidR="00432FE2">
        <w:rPr>
          <w:rFonts w:eastAsia="Times New Roman"/>
          <w:color w:val="000000"/>
          <w:sz w:val="20"/>
          <w:szCs w:val="20"/>
        </w:rPr>
        <w:t>e is no money" is far from abso</w:t>
      </w:r>
      <w:r w:rsidRPr="00E06189">
        <w:rPr>
          <w:rFonts w:eastAsia="Times New Roman"/>
          <w:color w:val="000000"/>
          <w:sz w:val="20"/>
          <w:szCs w:val="20"/>
        </w:rPr>
        <w:t>lute. Money can be made available in the form of higher corporate taxes or more external aid or whatever, once Capital is put in the position of having to meet demands. Therefore, what is called the</w:t>
      </w:r>
      <w:r>
        <w:rPr>
          <w:rFonts w:eastAsia="Times New Roman"/>
          <w:color w:val="000000"/>
          <w:sz w:val="20"/>
          <w:szCs w:val="20"/>
        </w:rPr>
        <w:t xml:space="preserve"> fis</w:t>
      </w:r>
      <w:r w:rsidRPr="00E06189">
        <w:rPr>
          <w:rFonts w:eastAsia="Times New Roman"/>
          <w:color w:val="000000"/>
          <w:sz w:val="20"/>
          <w:szCs w:val="20"/>
        </w:rPr>
        <w:t xml:space="preserve">cal crisis of New York is not a fiscal crisis at all. The problem of stagnating revenues and increasing expenditures became </w:t>
      </w:r>
      <w:r w:rsidRPr="00E06189">
        <w:rPr>
          <w:rFonts w:eastAsia="Times New Roman"/>
          <w:i/>
          <w:color w:val="000000"/>
          <w:sz w:val="20"/>
          <w:szCs w:val="20"/>
        </w:rPr>
        <w:t xml:space="preserve">the crisis </w:t>
      </w:r>
      <w:r w:rsidRPr="00E06189">
        <w:rPr>
          <w:rFonts w:eastAsia="Times New Roman"/>
          <w:color w:val="000000"/>
          <w:sz w:val="20"/>
          <w:szCs w:val="20"/>
        </w:rPr>
        <w:t>only when the funds that were propping up the city administration were taken away. And the reason these funds were withdrawn was not simply that the administration had lost control over its accounting, but that it had lost control over the people of the city.</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E06189" w:rsidRPr="00E06189" w:rsidRDefault="00E06189" w:rsidP="00E06189">
      <w:pPr>
        <w:ind w:right="72"/>
        <w:jc w:val="center"/>
        <w:textAlignment w:val="baseline"/>
        <w:rPr>
          <w:rFonts w:eastAsia="Times New Roman"/>
          <w:b/>
          <w:color w:val="000000"/>
          <w:sz w:val="20"/>
          <w:szCs w:val="20"/>
        </w:rPr>
      </w:pPr>
      <w:r w:rsidRPr="00E06189">
        <w:rPr>
          <w:rFonts w:eastAsia="Times New Roman"/>
          <w:b/>
          <w:color w:val="000000"/>
          <w:sz w:val="20"/>
          <w:szCs w:val="20"/>
        </w:rPr>
        <w:t>The Counter-Offensive</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This brings us to the counter-offensive. Since the early '70s, the </w:t>
      </w:r>
      <w:r w:rsidR="00432FE2" w:rsidRPr="00E06189">
        <w:rPr>
          <w:rFonts w:eastAsia="Times New Roman"/>
          <w:color w:val="000000"/>
          <w:sz w:val="20"/>
          <w:szCs w:val="20"/>
        </w:rPr>
        <w:t>phony</w:t>
      </w:r>
      <w:r w:rsidRPr="00E06189">
        <w:rPr>
          <w:rFonts w:eastAsia="Times New Roman"/>
          <w:color w:val="000000"/>
          <w:sz w:val="20"/>
          <w:szCs w:val="20"/>
        </w:rPr>
        <w:t xml:space="preserve"> concern with balancing the budget has been one of the key elements in the effort launched by business and government to reverse the gains made by the working people of New York. In the name of the "money shortage," external aid to the city began to decline, and steps were taken to crush the power of public workers and welfare recipients. In addition to the undermining of the 1971 pension strike, the Rockefeller administration required welfare recipients to have photo identification cards; an inspector-general for welfare was appointed to fight fraud; Rockefeller tried to impose a residency requirement for eligibility; and recipients were pressured to take low-wage jobs in the Incentives for Independence Program. At the same time, there was a drive to impose a stricter correlation between wages and productivity of city workers —even though it was admitted to be difficult or even impossible to measure productivity in many public services. Mayor Lindsay brought in the Rand Corporation for this purpose, and in 1972 the city spent $20 million for the country's first comprehensive productivity program in gove</w:t>
      </w:r>
      <w:r w:rsidR="00432FE2">
        <w:rPr>
          <w:rFonts w:eastAsia="Times New Roman"/>
          <w:color w:val="000000"/>
          <w:sz w:val="20"/>
          <w:szCs w:val="20"/>
        </w:rPr>
        <w:t>rnment. New York became the van</w:t>
      </w:r>
      <w:r w:rsidRPr="00E06189">
        <w:rPr>
          <w:rFonts w:eastAsia="Times New Roman"/>
          <w:color w:val="000000"/>
          <w:sz w:val="20"/>
          <w:szCs w:val="20"/>
        </w:rPr>
        <w:t>guard of a national attempt by those in power to use this time-honored method for controlling workers. At about the same time as the Rand project, the newly-formed National Commission on Productivity began to fund extens</w:t>
      </w:r>
      <w:r w:rsidR="00432FE2">
        <w:rPr>
          <w:rFonts w:eastAsia="Times New Roman"/>
          <w:color w:val="000000"/>
          <w:sz w:val="20"/>
          <w:szCs w:val="20"/>
        </w:rPr>
        <w:t>ive studies concerned with meas</w:t>
      </w:r>
      <w:r w:rsidRPr="00E06189">
        <w:rPr>
          <w:rFonts w:eastAsia="Times New Roman"/>
          <w:color w:val="000000"/>
          <w:sz w:val="20"/>
          <w:szCs w:val="20"/>
        </w:rPr>
        <w:t xml:space="preserve">uring public worker output, while </w:t>
      </w:r>
      <w:r w:rsidRPr="00E06189">
        <w:rPr>
          <w:rFonts w:eastAsia="Times New Roman"/>
          <w:i/>
          <w:color w:val="000000"/>
          <w:sz w:val="20"/>
          <w:szCs w:val="20"/>
        </w:rPr>
        <w:t xml:space="preserve">Fortune </w:t>
      </w:r>
      <w:r w:rsidRPr="00E06189">
        <w:rPr>
          <w:rFonts w:eastAsia="Times New Roman"/>
          <w:color w:val="000000"/>
          <w:sz w:val="20"/>
          <w:szCs w:val="20"/>
        </w:rPr>
        <w:t>magazine published an influential article entitled "City Hall Discovers Productivity" —which included the warning that "one of the principal concepts that city officials need to adopt from business is the essential link between productivity and wages."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The problem with these first steps of the counter-offensive in New York was that despite the failure of the pension strike and other setbacks, the working class still possessed an enormous degree of accumulated power. Hence, while city workers agreed to some changes in work rules, they demanded in exchange wage increases that exceeded the savings the administration hoped to make by the changes -- thus blowing apart the intent of the</w:t>
      </w:r>
      <w:r>
        <w:rPr>
          <w:rFonts w:eastAsia="Times New Roman"/>
          <w:color w:val="000000"/>
          <w:sz w:val="20"/>
          <w:szCs w:val="20"/>
        </w:rPr>
        <w:t xml:space="preserve"> </w:t>
      </w:r>
      <w:r w:rsidRPr="00E06189">
        <w:rPr>
          <w:rFonts w:eastAsia="Times New Roman"/>
          <w:color w:val="000000"/>
          <w:sz w:val="20"/>
          <w:szCs w:val="20"/>
        </w:rPr>
        <w:t xml:space="preserve">scheme. Welfare recipients likewise resisted. Although the rate of growth of the rolls subsided, the benefit levels continued to rise and there was growing rejection of the low-wage work that was being imposed. In general, then, those in power soon needed to intensify the simple money shortage strategy, to push it beyond mere moves to shake up a few "lazy" city workers and "welfare chiselers." The result was the crisis of debt dependency and the corporate coup </w:t>
      </w:r>
      <w:r w:rsidR="002968DF" w:rsidRPr="00E06189">
        <w:rPr>
          <w:rFonts w:eastAsia="Times New Roman"/>
          <w:color w:val="000000"/>
          <w:sz w:val="20"/>
          <w:szCs w:val="20"/>
        </w:rPr>
        <w:t>d’état</w:t>
      </w:r>
      <w:r w:rsidRPr="00E06189">
        <w:rPr>
          <w:rFonts w:eastAsia="Times New Roman"/>
          <w:color w:val="000000"/>
          <w:sz w:val="20"/>
          <w:szCs w:val="20"/>
        </w:rPr>
        <w:t>.</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Nearly all state and local governments in the U. S. regularly borrow money by selling tax-fre</w:t>
      </w:r>
      <w:r w:rsidR="002968DF">
        <w:rPr>
          <w:rFonts w:eastAsia="Times New Roman"/>
          <w:color w:val="000000"/>
          <w:sz w:val="20"/>
          <w:szCs w:val="20"/>
        </w:rPr>
        <w:t>e long-term bonds and, less fre</w:t>
      </w:r>
      <w:r w:rsidRPr="00E06189">
        <w:rPr>
          <w:rFonts w:eastAsia="Times New Roman"/>
          <w:color w:val="000000"/>
          <w:sz w:val="20"/>
          <w:szCs w:val="20"/>
        </w:rPr>
        <w:t>quently, short-term notes. The not</w:t>
      </w:r>
      <w:r w:rsidR="002968DF">
        <w:rPr>
          <w:rFonts w:eastAsia="Times New Roman"/>
          <w:color w:val="000000"/>
          <w:sz w:val="20"/>
          <w:szCs w:val="20"/>
        </w:rPr>
        <w:t>es are usually a way for govern</w:t>
      </w:r>
      <w:r w:rsidRPr="00E06189">
        <w:rPr>
          <w:rFonts w:eastAsia="Times New Roman"/>
          <w:color w:val="000000"/>
          <w:sz w:val="20"/>
          <w:szCs w:val="20"/>
        </w:rPr>
        <w:t xml:space="preserve">ments to delay issuing bonds for capital </w:t>
      </w:r>
      <w:r w:rsidRPr="00E06189">
        <w:rPr>
          <w:rFonts w:eastAsia="Times New Roman"/>
          <w:color w:val="000000"/>
          <w:sz w:val="20"/>
          <w:szCs w:val="20"/>
        </w:rPr>
        <w:lastRenderedPageBreak/>
        <w:t xml:space="preserve">projects until the market is most favorable. But in a few cities, pre-eminently New York, short-term borrowing was made the crucial tool for dealing with operating deficits and cash-flow </w:t>
      </w:r>
      <w:r w:rsidR="002968DF">
        <w:rPr>
          <w:rFonts w:eastAsia="Times New Roman"/>
          <w:color w:val="000000"/>
          <w:sz w:val="20"/>
          <w:szCs w:val="20"/>
        </w:rPr>
        <w:t>problems. The level of such bor</w:t>
      </w:r>
      <w:r w:rsidRPr="00E06189">
        <w:rPr>
          <w:rFonts w:eastAsia="Times New Roman"/>
          <w:color w:val="000000"/>
          <w:sz w:val="20"/>
          <w:szCs w:val="20"/>
        </w:rPr>
        <w:t xml:space="preserve">rowing by New York's administration exploded beginning in 1969, rising from about $750 million that year to more than $2.5 billion only three years later: a </w:t>
      </w:r>
      <w:r w:rsidRPr="00E06189">
        <w:rPr>
          <w:rFonts w:eastAsia="Verdana"/>
          <w:i/>
          <w:color w:val="000000"/>
          <w:sz w:val="20"/>
          <w:szCs w:val="20"/>
        </w:rPr>
        <w:t xml:space="preserve">situation that was vigorously promoted by the major banks and the rest of the business community. </w:t>
      </w:r>
      <w:r w:rsidRPr="00E06189">
        <w:rPr>
          <w:rFonts w:eastAsia="Times New Roman"/>
          <w:color w:val="000000"/>
          <w:sz w:val="20"/>
          <w:szCs w:val="20"/>
        </w:rPr>
        <w:t>It was precisely this growth of borrowing which established a formal dependency on financial institutions for the city, a dependency which served as the foundation of the intensified counter-offensive.</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This tactic was initiated in the </w:t>
      </w:r>
      <w:proofErr w:type="gramStart"/>
      <w:r w:rsidRPr="00E06189">
        <w:rPr>
          <w:rFonts w:eastAsia="Times New Roman"/>
          <w:color w:val="000000"/>
          <w:sz w:val="20"/>
          <w:szCs w:val="20"/>
        </w:rPr>
        <w:t>Spring</w:t>
      </w:r>
      <w:proofErr w:type="gramEnd"/>
      <w:r w:rsidRPr="00E06189">
        <w:rPr>
          <w:rFonts w:eastAsia="Times New Roman"/>
          <w:color w:val="000000"/>
          <w:sz w:val="20"/>
          <w:szCs w:val="20"/>
        </w:rPr>
        <w:t xml:space="preserve"> of 1974 through the demand by the major banks for higher and higher interest rates on short-term notes — supposedly b</w:t>
      </w:r>
      <w:r w:rsidR="002968DF">
        <w:rPr>
          <w:rFonts w:eastAsia="Times New Roman"/>
          <w:color w:val="000000"/>
          <w:sz w:val="20"/>
          <w:szCs w:val="20"/>
        </w:rPr>
        <w:t>ecause of "eroding investor con</w:t>
      </w:r>
      <w:r w:rsidRPr="00E06189">
        <w:rPr>
          <w:rFonts w:eastAsia="Times New Roman"/>
          <w:color w:val="000000"/>
          <w:sz w:val="20"/>
          <w:szCs w:val="20"/>
        </w:rPr>
        <w:t xml:space="preserve">fidence in the city." This pressure set in motion, beginning that December, a series of administration actions with which we are only too familiar. </w:t>
      </w:r>
      <w:proofErr w:type="gramStart"/>
      <w:r w:rsidRPr="00E06189">
        <w:rPr>
          <w:rFonts w:eastAsia="Times New Roman"/>
          <w:color w:val="000000"/>
          <w:sz w:val="20"/>
          <w:szCs w:val="20"/>
        </w:rPr>
        <w:t>Tens of thousands of layoffs of city workers and the intensification of the work of those who remain.</w:t>
      </w:r>
      <w:proofErr w:type="gramEnd"/>
      <w:r w:rsidRPr="00E06189">
        <w:rPr>
          <w:rFonts w:eastAsia="Times New Roman"/>
          <w:color w:val="000000"/>
          <w:sz w:val="20"/>
          <w:szCs w:val="20"/>
        </w:rPr>
        <w:t xml:space="preserve"> </w:t>
      </w:r>
      <w:proofErr w:type="gramStart"/>
      <w:r w:rsidRPr="00E06189">
        <w:rPr>
          <w:rFonts w:eastAsia="Times New Roman"/>
          <w:color w:val="000000"/>
          <w:sz w:val="20"/>
          <w:szCs w:val="20"/>
        </w:rPr>
        <w:t>A wage freeze, reduction in benefits, and forced investment of billions of dollars of pension funds in city notes and bonds.</w:t>
      </w:r>
      <w:proofErr w:type="gramEnd"/>
      <w:r w:rsidRPr="00E06189">
        <w:rPr>
          <w:rFonts w:eastAsia="Times New Roman"/>
          <w:color w:val="000000"/>
          <w:sz w:val="20"/>
          <w:szCs w:val="20"/>
        </w:rPr>
        <w:t xml:space="preserve"> Hundreds of millions of dollars worth of cutbacks in public services and sharp increases in transportation costs. </w:t>
      </w:r>
      <w:proofErr w:type="gramStart"/>
      <w:r w:rsidRPr="00E06189">
        <w:rPr>
          <w:rFonts w:eastAsia="Times New Roman"/>
          <w:color w:val="000000"/>
          <w:sz w:val="20"/>
          <w:szCs w:val="20"/>
        </w:rPr>
        <w:t>Higher taxes for the waged, reduced payments for the unwaged, and the imposition of tuition at the City University.</w:t>
      </w:r>
      <w:proofErr w:type="gramEnd"/>
      <w:r w:rsidRPr="00E06189">
        <w:rPr>
          <w:rFonts w:eastAsia="Times New Roman"/>
          <w:color w:val="000000"/>
          <w:sz w:val="20"/>
          <w:szCs w:val="20"/>
        </w:rPr>
        <w:t xml:space="preserve"> And finally, the replacement of local elected officials with the corporate planners — accountable to no one —of the Municipal Assistance Co</w:t>
      </w:r>
      <w:r w:rsidR="002968DF">
        <w:rPr>
          <w:rFonts w:eastAsia="Times New Roman"/>
          <w:color w:val="000000"/>
          <w:sz w:val="20"/>
          <w:szCs w:val="20"/>
        </w:rPr>
        <w:t>rporation</w:t>
      </w:r>
      <w:r w:rsidR="001973DC">
        <w:rPr>
          <w:rFonts w:eastAsia="Times New Roman"/>
          <w:color w:val="000000"/>
          <w:sz w:val="20"/>
          <w:szCs w:val="20"/>
        </w:rPr>
        <w:t xml:space="preserve"> (MAC)</w:t>
      </w:r>
      <w:r w:rsidR="002968DF">
        <w:rPr>
          <w:rFonts w:eastAsia="Times New Roman"/>
          <w:color w:val="000000"/>
          <w:sz w:val="20"/>
          <w:szCs w:val="20"/>
        </w:rPr>
        <w:t>, the Management Advis</w:t>
      </w:r>
      <w:r w:rsidRPr="00E06189">
        <w:rPr>
          <w:rFonts w:eastAsia="Times New Roman"/>
          <w:color w:val="000000"/>
          <w:sz w:val="20"/>
          <w:szCs w:val="20"/>
        </w:rPr>
        <w:t>ory Board, and the Emergency Financial Control Board. (This last development indicates once again the severity of the crisis which we generated for Capital. To carry out the counter-offensive, those in power were forced to take the bold step of replacing elected officials, who proved too weak in dealing with us, with a group of men who do not even offer the illusion of having been freely chosen by the people.)</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The responses to these measures are also familiar: powerful strikes and job actions by city workers, frequent demonstrations and occupations, resistance to the transit fare increase, agitation in the private sector, and the massive rent strike at Co-Op City.</w:t>
      </w:r>
    </w:p>
    <w:p w:rsidR="00947DE0" w:rsidRDefault="00947DE0" w:rsidP="00947DE0">
      <w:pPr>
        <w:ind w:right="72"/>
        <w:textAlignment w:val="baseline"/>
        <w:rPr>
          <w:rFonts w:eastAsia="Verdana"/>
          <w:color w:val="000000"/>
          <w:sz w:val="20"/>
          <w:szCs w:val="20"/>
        </w:rPr>
      </w:pPr>
    </w:p>
    <w:p w:rsidR="00E06189" w:rsidRPr="00E06189" w:rsidRDefault="00E06189" w:rsidP="00E06189">
      <w:pPr>
        <w:ind w:right="72"/>
        <w:jc w:val="center"/>
        <w:textAlignment w:val="baseline"/>
        <w:rPr>
          <w:rFonts w:eastAsia="Times New Roman"/>
          <w:b/>
          <w:color w:val="000000"/>
          <w:sz w:val="20"/>
          <w:szCs w:val="20"/>
        </w:rPr>
      </w:pPr>
      <w:r w:rsidRPr="00E06189">
        <w:rPr>
          <w:rFonts w:eastAsia="Times New Roman"/>
          <w:b/>
          <w:color w:val="000000"/>
          <w:sz w:val="20"/>
          <w:szCs w:val="20"/>
        </w:rPr>
        <w:t>The Future of Austerity</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At this point it is difficult to assess the impact of Capital's intensified counter-offensive and the effectiveness of our resistance. To some extent, we have failed miserably: the businessmen now in immediate control of the city have been successful in bringing about many reductions in our standard of living (in terms of both money and services) and increases in our work on and off the waged job — all without major upheaval. At the same time, our accumulated power has quietly placed severe limitations on the ability of business and government to restructure our lives. Things are thus at a stalemate, which means that we must consider both the likely future of Capital's strategy and our strategy for not only resisting further austerity but for fighting for ne</w:t>
      </w:r>
      <w:r w:rsidR="001973DC">
        <w:rPr>
          <w:rFonts w:eastAsia="Times New Roman"/>
          <w:color w:val="000000"/>
          <w:sz w:val="20"/>
          <w:szCs w:val="20"/>
        </w:rPr>
        <w:t>w demands involv</w:t>
      </w:r>
      <w:r w:rsidRPr="00E06189">
        <w:rPr>
          <w:rFonts w:eastAsia="Times New Roman"/>
          <w:color w:val="000000"/>
          <w:sz w:val="20"/>
          <w:szCs w:val="20"/>
        </w:rPr>
        <w:t>ing more money and less work.</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Among those in power, there is an </w:t>
      </w:r>
      <w:r w:rsidRPr="001973DC">
        <w:rPr>
          <w:rFonts w:eastAsia="Times New Roman"/>
          <w:color w:val="000000"/>
          <w:sz w:val="20"/>
          <w:szCs w:val="20"/>
        </w:rPr>
        <w:t xml:space="preserve">apparent </w:t>
      </w:r>
      <w:r w:rsidRPr="00E06189">
        <w:rPr>
          <w:rFonts w:eastAsia="Times New Roman"/>
          <w:color w:val="000000"/>
          <w:sz w:val="20"/>
          <w:szCs w:val="20"/>
        </w:rPr>
        <w:t xml:space="preserve">ambivalence regarding the future of the austerity strategy, that is, how much they can get away with. On the one hand, there have </w:t>
      </w:r>
      <w:r w:rsidRPr="00E06189">
        <w:rPr>
          <w:rFonts w:eastAsia="Times New Roman"/>
          <w:i/>
          <w:color w:val="000000"/>
          <w:sz w:val="20"/>
          <w:szCs w:val="20"/>
        </w:rPr>
        <w:t xml:space="preserve">been </w:t>
      </w:r>
      <w:r w:rsidRPr="00E06189">
        <w:rPr>
          <w:rFonts w:eastAsia="Times New Roman"/>
          <w:color w:val="000000"/>
          <w:sz w:val="20"/>
          <w:szCs w:val="20"/>
        </w:rPr>
        <w:t>many statements about the need for a p</w:t>
      </w:r>
      <w:r w:rsidR="001973DC">
        <w:rPr>
          <w:rFonts w:eastAsia="Times New Roman"/>
          <w:color w:val="000000"/>
          <w:sz w:val="20"/>
          <w:szCs w:val="20"/>
        </w:rPr>
        <w:t>rolonged period of underdevelop</w:t>
      </w:r>
      <w:r w:rsidRPr="00E06189">
        <w:rPr>
          <w:rFonts w:eastAsia="Times New Roman"/>
          <w:color w:val="000000"/>
          <w:sz w:val="20"/>
          <w:szCs w:val="20"/>
        </w:rPr>
        <w:t xml:space="preserve">ment. MAC mastermind Felix </w:t>
      </w:r>
      <w:proofErr w:type="spellStart"/>
      <w:r w:rsidRPr="00E06189">
        <w:rPr>
          <w:rFonts w:eastAsia="Times New Roman"/>
          <w:color w:val="000000"/>
          <w:sz w:val="20"/>
          <w:szCs w:val="20"/>
        </w:rPr>
        <w:t>Rohatyn</w:t>
      </w:r>
      <w:proofErr w:type="spellEnd"/>
      <w:r w:rsidRPr="00E06189">
        <w:rPr>
          <w:rFonts w:eastAsia="Times New Roman"/>
          <w:color w:val="000000"/>
          <w:sz w:val="20"/>
          <w:szCs w:val="20"/>
        </w:rPr>
        <w:t xml:space="preserve">, for example, has warned that "the pain is just beginning" and that in coming years New York will have to undergo "the most brutal kind of financial and fiscal exercise any community will ever have to face." Yet there has already been talk of the re-development of the city. One official has mentioned the possibility of </w:t>
      </w:r>
      <w:r w:rsidR="001973DC">
        <w:rPr>
          <w:rFonts w:eastAsia="Times New Roman"/>
          <w:color w:val="000000"/>
          <w:sz w:val="20"/>
          <w:szCs w:val="20"/>
        </w:rPr>
        <w:t>"planned shrinkage" of the ghet</w:t>
      </w:r>
      <w:r w:rsidRPr="00E06189">
        <w:rPr>
          <w:rFonts w:eastAsia="Times New Roman"/>
          <w:color w:val="000000"/>
          <w:sz w:val="20"/>
          <w:szCs w:val="20"/>
        </w:rPr>
        <w:t xml:space="preserve">toes, meaning that the administration would concentrate cutbacks in those areas to hasten their </w:t>
      </w:r>
      <w:r w:rsidR="001973DC">
        <w:rPr>
          <w:rFonts w:eastAsia="Times New Roman"/>
          <w:color w:val="000000"/>
          <w:sz w:val="20"/>
          <w:szCs w:val="20"/>
        </w:rPr>
        <w:t>depopulation and lay the ground</w:t>
      </w:r>
      <w:r w:rsidRPr="00E06189">
        <w:rPr>
          <w:rFonts w:eastAsia="Times New Roman"/>
          <w:color w:val="000000"/>
          <w:sz w:val="20"/>
          <w:szCs w:val="20"/>
        </w:rPr>
        <w:t>work for their eventual reconstruction into industrial centers. Another official has envisione</w:t>
      </w:r>
      <w:r w:rsidR="001973DC">
        <w:rPr>
          <w:rFonts w:eastAsia="Times New Roman"/>
          <w:color w:val="000000"/>
          <w:sz w:val="20"/>
          <w:szCs w:val="20"/>
        </w:rPr>
        <w:t>d New York's rebirth as the pre</w:t>
      </w:r>
      <w:r w:rsidRPr="00E06189">
        <w:rPr>
          <w:rFonts w:eastAsia="Times New Roman"/>
          <w:color w:val="000000"/>
          <w:sz w:val="20"/>
          <w:szCs w:val="20"/>
        </w:rPr>
        <w:t xml:space="preserve">eminent "knowledge city" of the world, the global center of communications, information services, etc. And </w:t>
      </w:r>
      <w:proofErr w:type="spellStart"/>
      <w:r w:rsidRPr="00E06189">
        <w:rPr>
          <w:rFonts w:eastAsia="Times New Roman"/>
          <w:color w:val="000000"/>
          <w:sz w:val="20"/>
          <w:szCs w:val="20"/>
        </w:rPr>
        <w:t>Rohatyn</w:t>
      </w:r>
      <w:proofErr w:type="spellEnd"/>
      <w:r w:rsidRPr="00E06189">
        <w:rPr>
          <w:rFonts w:eastAsia="Times New Roman"/>
          <w:color w:val="000000"/>
          <w:sz w:val="20"/>
          <w:szCs w:val="20"/>
        </w:rPr>
        <w:t xml:space="preserve"> has called for a new Reconstruction Finance Corporation, which would establish a new Marshall Plan for the "declining cities."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Such schemes begin to point out</w:t>
      </w:r>
      <w:r w:rsidR="001973DC">
        <w:rPr>
          <w:rFonts w:eastAsia="Times New Roman"/>
          <w:color w:val="000000"/>
          <w:sz w:val="20"/>
          <w:szCs w:val="20"/>
        </w:rPr>
        <w:t xml:space="preserve"> to us the status of underdevel</w:t>
      </w:r>
      <w:r w:rsidRPr="00E06189">
        <w:rPr>
          <w:rFonts w:eastAsia="Times New Roman"/>
          <w:color w:val="000000"/>
          <w:sz w:val="20"/>
          <w:szCs w:val="20"/>
        </w:rPr>
        <w:t xml:space="preserve">opment in New York. Unlike their strategy in other parts of the world, those in power clearly cannot and do not want to abandon the city entirely. New York is extremely important to world business as a headquarters, financial and communications center, possessing enormous fixed investments in </w:t>
      </w:r>
      <w:r>
        <w:rPr>
          <w:rFonts w:eastAsia="Times New Roman"/>
          <w:color w:val="000000"/>
          <w:sz w:val="20"/>
          <w:szCs w:val="20"/>
        </w:rPr>
        <w:t>real estate and infra</w:t>
      </w:r>
      <w:r w:rsidRPr="00E06189">
        <w:rPr>
          <w:rFonts w:eastAsia="Times New Roman"/>
          <w:color w:val="000000"/>
          <w:sz w:val="20"/>
          <w:szCs w:val="20"/>
        </w:rPr>
        <w:t>structure, along with the specialized (albeit often uncooperative) labor force — all of which could n</w:t>
      </w:r>
      <w:r w:rsidR="001973DC">
        <w:rPr>
          <w:rFonts w:eastAsia="Times New Roman"/>
          <w:color w:val="000000"/>
          <w:sz w:val="20"/>
          <w:szCs w:val="20"/>
        </w:rPr>
        <w:t>ot be duplicated elsewhere with</w:t>
      </w:r>
      <w:r w:rsidRPr="00E06189">
        <w:rPr>
          <w:rFonts w:eastAsia="Times New Roman"/>
          <w:color w:val="000000"/>
          <w:sz w:val="20"/>
          <w:szCs w:val="20"/>
        </w:rPr>
        <w:t>out many years of upheaval in capitalism as a whole.</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lastRenderedPageBreak/>
        <w:t>What this means is that, as powerful as we are, Capital cannot completely leave the city. We are thus in a much stronger position than people in less crucial areas, who, when Capital moves out, are left with nothing but power over their own poverty. Yet, though New York will not be ab</w:t>
      </w:r>
      <w:r w:rsidR="001973DC">
        <w:rPr>
          <w:rFonts w:eastAsia="Times New Roman"/>
          <w:color w:val="000000"/>
          <w:sz w:val="20"/>
          <w:szCs w:val="20"/>
        </w:rPr>
        <w:t>andoned, it is clearly being re</w:t>
      </w:r>
      <w:r w:rsidRPr="00E06189">
        <w:rPr>
          <w:rFonts w:eastAsia="Times New Roman"/>
          <w:color w:val="000000"/>
          <w:sz w:val="20"/>
          <w:szCs w:val="20"/>
        </w:rPr>
        <w:t xml:space="preserve">structured. Most dramatically, as we have mentioned, this means that the large majority of the waged labor force is being taken out of steady active employment and kept in reserve for the future. This serves several purposes for those in power: first, it serves to discipline workers by depriving them of their traditional source of power in the wage and replacing </w:t>
      </w:r>
      <w:r w:rsidR="001973DC">
        <w:rPr>
          <w:rFonts w:eastAsia="Times New Roman"/>
          <w:color w:val="000000"/>
          <w:sz w:val="20"/>
          <w:szCs w:val="20"/>
        </w:rPr>
        <w:t>it with the uncertainty of unem</w:t>
      </w:r>
      <w:r w:rsidRPr="00E06189">
        <w:rPr>
          <w:rFonts w:eastAsia="Times New Roman"/>
          <w:color w:val="000000"/>
          <w:sz w:val="20"/>
          <w:szCs w:val="20"/>
        </w:rPr>
        <w:t>ployment compensation and welfare; second, it keeps people on reserve in preparation for being forced to move elsewhere (such as the southwest, where accumulation is taking place) or, in the case of "aliens," being deported; and third, it means the preparation of others for taking low-paying jobs in the "knowledge industries" that will apparently dominate New York in coming years.</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This restructuring of the city coincides with, and has largely brought about the severe crisis which the traditional institutions of working class power now face. Those organizations, especially the unions for waged workers — which for many decades served as vehicles for winning higher standards of living and reduced work — can now be pushed no further. They have more and more come to be integrated into Capital, confronting us as simply more forms of oppressive management. This has been painfully clear in the course of the counter-offensive in New York in the past few years. The union bosses, previously depicted as having despotic rule over business and government (though it was actually always the membership which forced the militancy on the leadership), have generally accepted the terms of the counter-offensive and have become leading proponents of austerity. That great militant Victor </w:t>
      </w:r>
      <w:proofErr w:type="spellStart"/>
      <w:r w:rsidRPr="00E06189">
        <w:rPr>
          <w:rFonts w:eastAsia="Times New Roman"/>
          <w:color w:val="000000"/>
          <w:sz w:val="20"/>
          <w:szCs w:val="20"/>
        </w:rPr>
        <w:t>Gotbaum</w:t>
      </w:r>
      <w:proofErr w:type="spellEnd"/>
      <w:r w:rsidRPr="00E06189">
        <w:rPr>
          <w:rFonts w:eastAsia="Times New Roman"/>
          <w:color w:val="000000"/>
          <w:sz w:val="20"/>
          <w:szCs w:val="20"/>
        </w:rPr>
        <w:t xml:space="preserve"> has publicly declared that New York's fiscal recovery is unworkable without increased productivity, adding that "we must set up an efficiency-productivity system in this city that is the envy of the rest of the nation."</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Positions such as this and the failure of the unions to block the imposition of austerity have contributed to the sense of helplessness and despair which we have been experiencing in the city. Yet it is essential to see that the defeats we have suffered have not been the result of "sell-out" leadership of the unions and other organ</w:t>
      </w:r>
      <w:r w:rsidR="001973DC">
        <w:rPr>
          <w:rFonts w:eastAsia="Times New Roman"/>
          <w:color w:val="000000"/>
          <w:sz w:val="20"/>
          <w:szCs w:val="20"/>
        </w:rPr>
        <w:t>iza</w:t>
      </w:r>
      <w:r w:rsidRPr="00E06189">
        <w:rPr>
          <w:rFonts w:eastAsia="Times New Roman"/>
          <w:color w:val="000000"/>
          <w:sz w:val="20"/>
          <w:szCs w:val="20"/>
        </w:rPr>
        <w:t>tions — we've always had to fight against these leaders — but are</w:t>
      </w:r>
      <w:r>
        <w:rPr>
          <w:rFonts w:eastAsia="Times New Roman"/>
          <w:color w:val="000000"/>
          <w:sz w:val="20"/>
          <w:szCs w:val="20"/>
        </w:rPr>
        <w:t xml:space="preserve"> </w:t>
      </w:r>
      <w:r w:rsidRPr="00E06189">
        <w:rPr>
          <w:rFonts w:eastAsia="Arial"/>
          <w:color w:val="000000"/>
          <w:sz w:val="20"/>
          <w:szCs w:val="20"/>
        </w:rPr>
        <w:t>expressions of the fact that these in</w:t>
      </w:r>
      <w:r w:rsidR="001973DC">
        <w:rPr>
          <w:rFonts w:eastAsia="Arial"/>
          <w:color w:val="000000"/>
          <w:sz w:val="20"/>
          <w:szCs w:val="20"/>
        </w:rPr>
        <w:t>stitutions are no longer approp</w:t>
      </w:r>
      <w:r w:rsidRPr="00E06189">
        <w:rPr>
          <w:rFonts w:eastAsia="Arial"/>
          <w:color w:val="000000"/>
          <w:sz w:val="20"/>
          <w:szCs w:val="20"/>
        </w:rPr>
        <w:t>riate and effective in our struggles. The problem with the unions is that they are usually limited geographically to the city and socially to the factory or office, while the restructuring being attempted by Capital takes the struggle throughout society and around the world. Governments and international business now try to run the entire earth as one large social factory, meaning that everyone, regardless of where one lives or what one does, is drawn into these plans and thus into the international struggle.</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Arial"/>
          <w:color w:val="000000"/>
          <w:sz w:val="20"/>
          <w:szCs w:val="20"/>
        </w:rPr>
        <w:t>The problem is that while Capital has been planning on a world scale, working people internationally have been unable, for the most part, to develop institutions and organizations which can respond to this initiative; and this is another factor in our sense of powerlessness. Bewildering and rapid developments have been taking place internationally in terms of money, energy, food, etc. — which all affect us acutely, but which we feel unable to deal with through our traditional sources of power.</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E06189" w:rsidRPr="00E06189" w:rsidRDefault="00E06189" w:rsidP="00E06189">
      <w:pPr>
        <w:ind w:right="72"/>
        <w:jc w:val="center"/>
        <w:textAlignment w:val="baseline"/>
        <w:rPr>
          <w:rFonts w:eastAsia="Arial"/>
          <w:b/>
          <w:color w:val="000000"/>
          <w:sz w:val="20"/>
          <w:szCs w:val="20"/>
        </w:rPr>
      </w:pPr>
      <w:r w:rsidRPr="00E06189">
        <w:rPr>
          <w:rFonts w:eastAsia="Arial"/>
          <w:b/>
          <w:color w:val="000000"/>
          <w:sz w:val="20"/>
          <w:szCs w:val="20"/>
        </w:rPr>
        <w:t>New Strategies</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Arial"/>
          <w:color w:val="000000"/>
          <w:sz w:val="20"/>
          <w:szCs w:val="20"/>
        </w:rPr>
        <w:t>Clearly, then, the task at this time is to begin to formulate new strategies that will be effective in the new terrains of struggle that have emerged. This is, of course, immensely difficult, but the current strategy of Capital provides us with a special opportunity. We can use the underdevelopment st</w:t>
      </w:r>
      <w:r w:rsidR="001973DC">
        <w:rPr>
          <w:rFonts w:eastAsia="Arial"/>
          <w:color w:val="000000"/>
          <w:sz w:val="20"/>
          <w:szCs w:val="20"/>
        </w:rPr>
        <w:t>rategy against itself by assert</w:t>
      </w:r>
      <w:r w:rsidRPr="00E06189">
        <w:rPr>
          <w:rFonts w:eastAsia="Arial"/>
          <w:color w:val="000000"/>
          <w:sz w:val="20"/>
          <w:szCs w:val="20"/>
        </w:rPr>
        <w:t xml:space="preserve">ing, in the face of massive unemployment, that what we want restored are not the lousy jobs, but the </w:t>
      </w:r>
      <w:r w:rsidRPr="00E06189">
        <w:rPr>
          <w:rFonts w:eastAsia="Arial"/>
          <w:i/>
          <w:color w:val="000000"/>
          <w:sz w:val="20"/>
          <w:szCs w:val="20"/>
        </w:rPr>
        <w:t xml:space="preserve">wage </w:t>
      </w:r>
      <w:r w:rsidRPr="00E06189">
        <w:rPr>
          <w:rFonts w:eastAsia="Arial"/>
          <w:color w:val="000000"/>
          <w:sz w:val="20"/>
          <w:szCs w:val="20"/>
        </w:rPr>
        <w:t>that went along with those jobs and served as the basis of our power. What this means is that we can demand to be paid well for the time we are being kept "on ice" while those in power decide what to do with us. At first, this involves improving</w:t>
      </w:r>
      <w:r w:rsidR="001973DC">
        <w:rPr>
          <w:rFonts w:eastAsia="Arial"/>
          <w:color w:val="000000"/>
          <w:sz w:val="20"/>
          <w:szCs w:val="20"/>
        </w:rPr>
        <w:t xml:space="preserve"> and extending unemployment com</w:t>
      </w:r>
      <w:r w:rsidRPr="00E06189">
        <w:rPr>
          <w:rFonts w:eastAsia="Arial"/>
          <w:color w:val="000000"/>
          <w:sz w:val="20"/>
          <w:szCs w:val="20"/>
        </w:rPr>
        <w:t>pensation and welfare, but we can extend the struggle to all the unwaged work which is forced upon people. Already, groups of women are organizing around</w:t>
      </w:r>
      <w:r w:rsidR="001973DC">
        <w:rPr>
          <w:rFonts w:eastAsia="Arial"/>
          <w:color w:val="000000"/>
          <w:sz w:val="20"/>
          <w:szCs w:val="20"/>
        </w:rPr>
        <w:t xml:space="preserve"> the demand for Wages for House</w:t>
      </w:r>
      <w:r w:rsidRPr="00E06189">
        <w:rPr>
          <w:rFonts w:eastAsia="Arial"/>
          <w:color w:val="000000"/>
          <w:sz w:val="20"/>
          <w:szCs w:val="20"/>
        </w:rPr>
        <w:t>work from the government and students are demanding wages for their schoolwork. And, most recently, white men are beginning to organize to demand a total wage — to be paid for all the work they do, on and off the waged job, and whether or not they hold a waged job.</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Arial"/>
          <w:color w:val="000000"/>
          <w:sz w:val="20"/>
          <w:szCs w:val="20"/>
        </w:rPr>
        <w:t xml:space="preserve">What these various struggles by different sectors of the working class have in common is the beginning of new ways to confront those in power, ways which go </w:t>
      </w:r>
      <w:r w:rsidR="001973DC">
        <w:rPr>
          <w:rFonts w:eastAsia="Arial"/>
          <w:color w:val="000000"/>
          <w:sz w:val="20"/>
          <w:szCs w:val="20"/>
        </w:rPr>
        <w:t>beyond the outmoded local organ</w:t>
      </w:r>
      <w:r w:rsidRPr="00E06189">
        <w:rPr>
          <w:rFonts w:eastAsia="Arial"/>
          <w:color w:val="000000"/>
          <w:sz w:val="20"/>
          <w:szCs w:val="20"/>
        </w:rPr>
        <w:t>izations and confront Capital and its flows nationally and even internationally; ways which go beyond the now-futile organization</w:t>
      </w:r>
      <w:r>
        <w:rPr>
          <w:rFonts w:eastAsia="Arial"/>
          <w:color w:val="000000"/>
          <w:sz w:val="20"/>
          <w:szCs w:val="20"/>
        </w:rPr>
        <w:t xml:space="preserve"> </w:t>
      </w:r>
      <w:r w:rsidRPr="00E06189">
        <w:rPr>
          <w:rFonts w:eastAsia="Times New Roman"/>
          <w:color w:val="000000"/>
          <w:sz w:val="20"/>
          <w:szCs w:val="20"/>
        </w:rPr>
        <w:t xml:space="preserve">of people on the </w:t>
      </w:r>
      <w:r w:rsidRPr="00E06189">
        <w:rPr>
          <w:rFonts w:eastAsia="Times New Roman"/>
          <w:color w:val="000000"/>
          <w:sz w:val="20"/>
          <w:szCs w:val="20"/>
        </w:rPr>
        <w:lastRenderedPageBreak/>
        <w:t>basis of where they hold a job or where they live; and ways which go beyond the supposed unity of the working class and organize groups of people autonomously, on the basis of the power relations among them. These new forms of organization begin with the results of previo</w:t>
      </w:r>
      <w:r w:rsidR="001973DC">
        <w:rPr>
          <w:rFonts w:eastAsia="Times New Roman"/>
          <w:color w:val="000000"/>
          <w:sz w:val="20"/>
          <w:szCs w:val="20"/>
        </w:rPr>
        <w:t>us struggles — unemployment com</w:t>
      </w:r>
      <w:r w:rsidRPr="00E06189">
        <w:rPr>
          <w:rFonts w:eastAsia="Times New Roman"/>
          <w:color w:val="000000"/>
          <w:sz w:val="20"/>
          <w:szCs w:val="20"/>
        </w:rPr>
        <w:t>pensation, welfare, social security, student stipends, etc. — and extend them to wages for housework, wages for students, and wages for all of the work all of us do. This puts us back on the offensive again, demanding more from Capital, and at the same time challenging the very basis of capitalist control: forced work, especially unwaged work. In this way, these demands help to reduce the power divisions among us and point the way to a more direct confrontation with Capital.</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color w:val="000000"/>
          <w:sz w:val="20"/>
          <w:szCs w:val="20"/>
        </w:rPr>
        <w:t xml:space="preserve">The key, then, in dealing with the layoffs, cutbacks and general austerity in the city is not to demand the restoration of the jobs and services (for not only can we live without the jobs, providing we have the wage, but many of what have been called services are in fact functions aimed at controlling us and making us useful for Capital; for example, the schools which train us for jobs and the subways which get us to those jobs). The key is to demand the money we need to live. True, it may seem paradoxical in a time of "no money" to be demanding more of it and less work, but this is the only effective response to the engineered climate of austerity. </w:t>
      </w:r>
      <w:proofErr w:type="gramStart"/>
      <w:r w:rsidRPr="00E06189">
        <w:rPr>
          <w:rFonts w:eastAsia="Times New Roman"/>
          <w:color w:val="000000"/>
          <w:sz w:val="20"/>
          <w:szCs w:val="20"/>
        </w:rPr>
        <w:t>For this is the strategy which attacks the very root of our oppression, in all its forms.</w:t>
      </w:r>
      <w:proofErr w:type="gramEnd"/>
      <w:r w:rsidRPr="00E06189">
        <w:rPr>
          <w:rFonts w:eastAsia="Times New Roman"/>
          <w:color w:val="000000"/>
          <w:sz w:val="20"/>
          <w:szCs w:val="20"/>
        </w:rPr>
        <w:t xml:space="preserve"> By demanding to be paid for all the work we do, we expose the extent to which our entire lives have been made into work and help ourselves build the power necessary to get the time and wealth that would serve as the basis of our liberation.</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E06189" w:rsidRDefault="00E06189" w:rsidP="00E06189">
      <w:pPr>
        <w:ind w:left="7200" w:right="72" w:firstLine="720"/>
        <w:textAlignment w:val="baseline"/>
        <w:rPr>
          <w:rFonts w:eastAsia="Times New Roman"/>
          <w:b/>
          <w:color w:val="000000"/>
          <w:sz w:val="20"/>
          <w:szCs w:val="20"/>
        </w:rPr>
      </w:pPr>
      <w:r w:rsidRPr="00E06189">
        <w:rPr>
          <w:rFonts w:eastAsia="Times New Roman"/>
          <w:b/>
          <w:color w:val="000000"/>
          <w:sz w:val="20"/>
          <w:szCs w:val="20"/>
        </w:rPr>
        <w:t>June 1976</w:t>
      </w:r>
    </w:p>
    <w:p w:rsidR="00947DE0" w:rsidRDefault="00947DE0" w:rsidP="00947DE0">
      <w:pPr>
        <w:ind w:right="72"/>
        <w:textAlignment w:val="baseline"/>
        <w:rPr>
          <w:rFonts w:eastAsia="Verdana"/>
          <w:color w:val="000000"/>
          <w:sz w:val="20"/>
          <w:szCs w:val="20"/>
        </w:rPr>
      </w:pPr>
    </w:p>
    <w:p w:rsidR="00E06189" w:rsidRPr="00305742" w:rsidRDefault="00E06189" w:rsidP="00E06189">
      <w:pPr>
        <w:textAlignment w:val="baseline"/>
        <w:rPr>
          <w:rFonts w:eastAsia="Arial"/>
          <w:b/>
          <w:color w:val="000000"/>
          <w:sz w:val="20"/>
          <w:szCs w:val="20"/>
        </w:rPr>
      </w:pPr>
      <w:r w:rsidRPr="00305742">
        <w:rPr>
          <w:rFonts w:eastAsia="Arial"/>
          <w:b/>
          <w:color w:val="000000"/>
          <w:sz w:val="20"/>
          <w:szCs w:val="20"/>
        </w:rPr>
        <w:t>NOTE</w:t>
      </w:r>
    </w:p>
    <w:p w:rsidR="00947DE0" w:rsidRDefault="00E06189" w:rsidP="00947DE0">
      <w:pPr>
        <w:ind w:right="72"/>
        <w:textAlignment w:val="baseline"/>
        <w:rPr>
          <w:rFonts w:eastAsia="Verdana"/>
          <w:color w:val="000000"/>
          <w:sz w:val="20"/>
          <w:szCs w:val="20"/>
        </w:rPr>
      </w:pPr>
      <w:r w:rsidRPr="00E06189">
        <w:rPr>
          <w:rFonts w:eastAsia="Arial"/>
          <w:color w:val="000000"/>
          <w:sz w:val="20"/>
          <w:szCs w:val="20"/>
        </w:rPr>
        <w:t xml:space="preserve">This pamphlet was sponsored by </w:t>
      </w:r>
      <w:r w:rsidRPr="00E06189">
        <w:rPr>
          <w:rFonts w:eastAsia="Times New Roman"/>
          <w:i/>
          <w:color w:val="000000"/>
          <w:sz w:val="20"/>
          <w:szCs w:val="20"/>
        </w:rPr>
        <w:t xml:space="preserve">Struggle </w:t>
      </w:r>
      <w:proofErr w:type="gramStart"/>
      <w:r w:rsidRPr="00E06189">
        <w:rPr>
          <w:rFonts w:eastAsia="Times New Roman"/>
          <w:i/>
          <w:color w:val="000000"/>
          <w:sz w:val="20"/>
          <w:szCs w:val="20"/>
        </w:rPr>
        <w:t>Against</w:t>
      </w:r>
      <w:proofErr w:type="gramEnd"/>
      <w:r w:rsidRPr="00E06189">
        <w:rPr>
          <w:rFonts w:eastAsia="Times New Roman"/>
          <w:i/>
          <w:color w:val="000000"/>
          <w:sz w:val="20"/>
          <w:szCs w:val="20"/>
        </w:rPr>
        <w:t xml:space="preserve"> Work, </w:t>
      </w:r>
      <w:r w:rsidRPr="00E06189">
        <w:rPr>
          <w:rFonts w:eastAsia="Arial"/>
          <w:color w:val="000000"/>
          <w:sz w:val="20"/>
          <w:szCs w:val="20"/>
        </w:rPr>
        <w:t>a group of men in New York organizing around the perspective of the refusal of work and the de</w:t>
      </w:r>
      <w:r w:rsidR="001973DC">
        <w:rPr>
          <w:rFonts w:eastAsia="Arial"/>
          <w:color w:val="000000"/>
          <w:sz w:val="20"/>
          <w:szCs w:val="20"/>
        </w:rPr>
        <w:t>mand for a total wage. This per</w:t>
      </w:r>
      <w:r w:rsidRPr="00E06189">
        <w:rPr>
          <w:rFonts w:eastAsia="Arial"/>
          <w:color w:val="000000"/>
          <w:sz w:val="20"/>
          <w:szCs w:val="20"/>
        </w:rPr>
        <w:t xml:space="preserve">spective is discussed in great detail in another document: </w:t>
      </w:r>
      <w:r w:rsidRPr="00E06189">
        <w:rPr>
          <w:rFonts w:eastAsia="Times New Roman"/>
          <w:i/>
          <w:color w:val="000000"/>
          <w:sz w:val="20"/>
          <w:szCs w:val="20"/>
        </w:rPr>
        <w:t xml:space="preserve">"If </w:t>
      </w:r>
      <w:proofErr w:type="gramStart"/>
      <w:r w:rsidRPr="00E06189">
        <w:rPr>
          <w:rFonts w:eastAsia="Times New Roman"/>
          <w:i/>
          <w:color w:val="000000"/>
          <w:sz w:val="20"/>
          <w:szCs w:val="20"/>
        </w:rPr>
        <w:t>We're</w:t>
      </w:r>
      <w:proofErr w:type="gramEnd"/>
      <w:r w:rsidRPr="00E06189">
        <w:rPr>
          <w:rFonts w:eastAsia="Times New Roman"/>
          <w:i/>
          <w:color w:val="000000"/>
          <w:sz w:val="20"/>
          <w:szCs w:val="20"/>
        </w:rPr>
        <w:t xml:space="preserve"> So Powerful, Why Aren't We Free?" </w:t>
      </w:r>
      <w:r w:rsidRPr="00E06189">
        <w:rPr>
          <w:rFonts w:eastAsia="Arial"/>
          <w:color w:val="000000"/>
          <w:sz w:val="20"/>
          <w:szCs w:val="20"/>
        </w:rPr>
        <w:t xml:space="preserve">by Larry Cox. There is also available an earlier and shorter introductory statement entitled </w:t>
      </w:r>
      <w:proofErr w:type="gramStart"/>
      <w:r w:rsidRPr="00E06189">
        <w:rPr>
          <w:rFonts w:eastAsia="Times New Roman"/>
          <w:i/>
          <w:color w:val="000000"/>
          <w:sz w:val="20"/>
          <w:szCs w:val="20"/>
        </w:rPr>
        <w:t>We</w:t>
      </w:r>
      <w:proofErr w:type="gramEnd"/>
      <w:r w:rsidRPr="00E06189">
        <w:rPr>
          <w:rFonts w:eastAsia="Times New Roman"/>
          <w:i/>
          <w:color w:val="000000"/>
          <w:sz w:val="20"/>
          <w:szCs w:val="20"/>
        </w:rPr>
        <w:t xml:space="preserve"> Want Everything. </w:t>
      </w:r>
      <w:r w:rsidRPr="00E06189">
        <w:rPr>
          <w:rFonts w:eastAsia="Arial"/>
          <w:color w:val="000000"/>
          <w:sz w:val="20"/>
          <w:szCs w:val="20"/>
        </w:rPr>
        <w:t xml:space="preserve">In addition, the group is planning to publish several other pamphlets in the near future, including an analysis of teaching during the crisis. </w:t>
      </w:r>
      <w:proofErr w:type="gramStart"/>
      <w:r w:rsidRPr="00E06189">
        <w:rPr>
          <w:rFonts w:eastAsia="Arial"/>
          <w:color w:val="000000"/>
          <w:sz w:val="20"/>
          <w:szCs w:val="20"/>
        </w:rPr>
        <w:t>For more information on the group and its literature see inside front cover.</w:t>
      </w:r>
      <w:proofErr w:type="gramEnd"/>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Times New Roman"/>
          <w:i/>
          <w:color w:val="000000"/>
          <w:sz w:val="20"/>
          <w:szCs w:val="20"/>
        </w:rPr>
        <w:t xml:space="preserve">Struggle </w:t>
      </w:r>
      <w:proofErr w:type="gramStart"/>
      <w:r w:rsidRPr="00E06189">
        <w:rPr>
          <w:rFonts w:eastAsia="Times New Roman"/>
          <w:i/>
          <w:color w:val="000000"/>
          <w:sz w:val="20"/>
          <w:szCs w:val="20"/>
        </w:rPr>
        <w:t>Against</w:t>
      </w:r>
      <w:proofErr w:type="gramEnd"/>
      <w:r w:rsidRPr="00E06189">
        <w:rPr>
          <w:rFonts w:eastAsia="Times New Roman"/>
          <w:i/>
          <w:color w:val="000000"/>
          <w:sz w:val="20"/>
          <w:szCs w:val="20"/>
        </w:rPr>
        <w:t xml:space="preserve"> Work </w:t>
      </w:r>
      <w:r w:rsidRPr="00E06189">
        <w:rPr>
          <w:rFonts w:eastAsia="Arial"/>
          <w:color w:val="000000"/>
          <w:sz w:val="20"/>
          <w:szCs w:val="20"/>
        </w:rPr>
        <w:t>has learned much from and strongly supports the campaign for Wage</w:t>
      </w:r>
      <w:r w:rsidR="001973DC">
        <w:rPr>
          <w:rFonts w:eastAsia="Arial"/>
          <w:color w:val="000000"/>
          <w:sz w:val="20"/>
          <w:szCs w:val="20"/>
        </w:rPr>
        <w:t>s for Housework from the govern</w:t>
      </w:r>
      <w:r w:rsidRPr="00E06189">
        <w:rPr>
          <w:rFonts w:eastAsia="Arial"/>
          <w:color w:val="000000"/>
          <w:sz w:val="20"/>
          <w:szCs w:val="20"/>
        </w:rPr>
        <w:t xml:space="preserve">ment. The New York Wages for Housework Committee has a storefront at 288-B 8th St., Brooklyn, </w:t>
      </w:r>
      <w:proofErr w:type="gramStart"/>
      <w:r w:rsidRPr="00E06189">
        <w:rPr>
          <w:rFonts w:eastAsia="Arial"/>
          <w:color w:val="000000"/>
          <w:sz w:val="20"/>
          <w:szCs w:val="20"/>
        </w:rPr>
        <w:t>New</w:t>
      </w:r>
      <w:proofErr w:type="gramEnd"/>
      <w:r w:rsidRPr="00E06189">
        <w:rPr>
          <w:rFonts w:eastAsia="Arial"/>
          <w:color w:val="000000"/>
          <w:sz w:val="20"/>
          <w:szCs w:val="20"/>
        </w:rPr>
        <w:t xml:space="preserve"> York 11</w:t>
      </w:r>
      <w:r w:rsidR="001973DC">
        <w:rPr>
          <w:rFonts w:eastAsia="Arial"/>
          <w:color w:val="000000"/>
          <w:sz w:val="20"/>
          <w:szCs w:val="20"/>
        </w:rPr>
        <w:t xml:space="preserve">215. The office is open from 11 </w:t>
      </w:r>
      <w:r w:rsidRPr="00E06189">
        <w:rPr>
          <w:rFonts w:eastAsia="Arial"/>
          <w:color w:val="000000"/>
          <w:sz w:val="20"/>
          <w:szCs w:val="20"/>
        </w:rPr>
        <w:t>am to 4pm Wednesday and Saturday, and its phone number is (212) 965-4112.</w:t>
      </w:r>
      <w:r w:rsidR="00947DE0" w:rsidRPr="00947DE0">
        <w:rPr>
          <w:rFonts w:eastAsia="Verdana"/>
          <w:color w:val="000000"/>
          <w:sz w:val="20"/>
          <w:szCs w:val="20"/>
        </w:rPr>
        <w:t xml:space="preserve"> </w:t>
      </w:r>
    </w:p>
    <w:p w:rsidR="00947DE0" w:rsidRDefault="00947DE0" w:rsidP="00947DE0">
      <w:pPr>
        <w:ind w:right="72"/>
        <w:textAlignment w:val="baseline"/>
        <w:rPr>
          <w:rFonts w:eastAsia="Verdana"/>
          <w:color w:val="000000"/>
          <w:sz w:val="20"/>
          <w:szCs w:val="20"/>
        </w:rPr>
      </w:pPr>
    </w:p>
    <w:p w:rsidR="00947DE0" w:rsidRDefault="00E06189" w:rsidP="00947DE0">
      <w:pPr>
        <w:ind w:right="72"/>
        <w:textAlignment w:val="baseline"/>
        <w:rPr>
          <w:rFonts w:eastAsia="Verdana"/>
          <w:color w:val="000000"/>
          <w:sz w:val="20"/>
          <w:szCs w:val="20"/>
        </w:rPr>
      </w:pPr>
      <w:r w:rsidRPr="00E06189">
        <w:rPr>
          <w:rFonts w:eastAsia="Arial"/>
          <w:color w:val="000000"/>
          <w:sz w:val="20"/>
          <w:szCs w:val="20"/>
        </w:rPr>
        <w:t xml:space="preserve">The authors of </w:t>
      </w:r>
      <w:r w:rsidRPr="00E06189">
        <w:rPr>
          <w:rFonts w:eastAsia="Times New Roman"/>
          <w:i/>
          <w:color w:val="000000"/>
          <w:sz w:val="20"/>
          <w:szCs w:val="20"/>
        </w:rPr>
        <w:t xml:space="preserve">Developing and </w:t>
      </w:r>
      <w:proofErr w:type="spellStart"/>
      <w:r w:rsidRPr="00E06189">
        <w:rPr>
          <w:rFonts w:eastAsia="Times New Roman"/>
          <w:i/>
          <w:color w:val="000000"/>
          <w:sz w:val="20"/>
          <w:szCs w:val="20"/>
        </w:rPr>
        <w:t>Underdeveloping</w:t>
      </w:r>
      <w:proofErr w:type="spellEnd"/>
      <w:r w:rsidRPr="00E06189">
        <w:rPr>
          <w:rFonts w:eastAsia="Times New Roman"/>
          <w:i/>
          <w:color w:val="000000"/>
          <w:sz w:val="20"/>
          <w:szCs w:val="20"/>
        </w:rPr>
        <w:t xml:space="preserve"> New York </w:t>
      </w:r>
      <w:r w:rsidRPr="00E06189">
        <w:rPr>
          <w:rFonts w:eastAsia="Arial"/>
          <w:color w:val="000000"/>
          <w:sz w:val="20"/>
          <w:szCs w:val="20"/>
        </w:rPr>
        <w:t xml:space="preserve">urge anyone with comments and questions to contact them in care </w:t>
      </w:r>
      <w:r w:rsidRPr="00E06189">
        <w:rPr>
          <w:rFonts w:eastAsia="Times New Roman"/>
          <w:i/>
          <w:color w:val="000000"/>
          <w:sz w:val="20"/>
          <w:szCs w:val="20"/>
        </w:rPr>
        <w:t xml:space="preserve">of Struggle </w:t>
      </w:r>
      <w:proofErr w:type="gramStart"/>
      <w:r w:rsidRPr="00E06189">
        <w:rPr>
          <w:rFonts w:eastAsia="Times New Roman"/>
          <w:i/>
          <w:color w:val="000000"/>
          <w:sz w:val="20"/>
          <w:szCs w:val="20"/>
        </w:rPr>
        <w:t>Against</w:t>
      </w:r>
      <w:proofErr w:type="gramEnd"/>
      <w:r w:rsidRPr="00E06189">
        <w:rPr>
          <w:rFonts w:eastAsia="Times New Roman"/>
          <w:i/>
          <w:color w:val="000000"/>
          <w:sz w:val="20"/>
          <w:szCs w:val="20"/>
        </w:rPr>
        <w:t xml:space="preserve"> Work.</w:t>
      </w:r>
      <w:r w:rsidR="00947DE0" w:rsidRPr="00947DE0">
        <w:rPr>
          <w:rFonts w:eastAsia="Verdana"/>
          <w:color w:val="000000"/>
          <w:sz w:val="20"/>
          <w:szCs w:val="20"/>
        </w:rPr>
        <w:t xml:space="preserve"> </w:t>
      </w:r>
    </w:p>
    <w:p w:rsidR="00E06189" w:rsidRDefault="00E06189" w:rsidP="00947DE0">
      <w:pPr>
        <w:ind w:right="72"/>
        <w:textAlignment w:val="baseline"/>
        <w:rPr>
          <w:rFonts w:eastAsia="Arial"/>
          <w:color w:val="000000"/>
          <w:sz w:val="20"/>
          <w:szCs w:val="20"/>
        </w:rPr>
      </w:pPr>
    </w:p>
    <w:tbl>
      <w:tblPr>
        <w:tblStyle w:val="TableGrid"/>
        <w:tblW w:w="0" w:type="auto"/>
        <w:tblLook w:val="04A0"/>
      </w:tblPr>
      <w:tblGrid>
        <w:gridCol w:w="5868"/>
      </w:tblGrid>
      <w:tr w:rsidR="001973DC" w:rsidTr="00330E84">
        <w:tc>
          <w:tcPr>
            <w:tcW w:w="5868" w:type="dxa"/>
          </w:tcPr>
          <w:p w:rsidR="00330E84" w:rsidRDefault="00330E84" w:rsidP="00330E84">
            <w:pPr>
              <w:ind w:right="135"/>
              <w:jc w:val="center"/>
              <w:textAlignment w:val="baseline"/>
              <w:rPr>
                <w:rFonts w:eastAsia="Arial"/>
                <w:b/>
                <w:color w:val="000000"/>
                <w:sz w:val="20"/>
                <w:szCs w:val="20"/>
              </w:rPr>
            </w:pPr>
          </w:p>
          <w:p w:rsidR="001973DC" w:rsidRPr="00E06189" w:rsidRDefault="001973DC" w:rsidP="00330E84">
            <w:pPr>
              <w:ind w:right="135"/>
              <w:jc w:val="center"/>
              <w:textAlignment w:val="baseline"/>
              <w:rPr>
                <w:rFonts w:eastAsia="Arial"/>
                <w:b/>
                <w:color w:val="000000"/>
                <w:sz w:val="20"/>
                <w:szCs w:val="20"/>
              </w:rPr>
            </w:pPr>
            <w:r w:rsidRPr="00E06189">
              <w:rPr>
                <w:rFonts w:eastAsia="Arial"/>
                <w:b/>
                <w:color w:val="000000"/>
                <w:sz w:val="20"/>
                <w:szCs w:val="20"/>
              </w:rPr>
              <w:t>SEX, RACE AND CLASS</w:t>
            </w:r>
          </w:p>
          <w:p w:rsidR="00330E84" w:rsidRDefault="00330E84" w:rsidP="00330E84">
            <w:pPr>
              <w:ind w:right="135"/>
              <w:jc w:val="center"/>
              <w:textAlignment w:val="baseline"/>
              <w:rPr>
                <w:rFonts w:eastAsia="Arial"/>
                <w:color w:val="000000"/>
                <w:sz w:val="20"/>
                <w:szCs w:val="20"/>
              </w:rPr>
            </w:pPr>
          </w:p>
          <w:p w:rsidR="001973DC" w:rsidRPr="00E06189" w:rsidRDefault="001973DC" w:rsidP="00330E84">
            <w:pPr>
              <w:ind w:right="135"/>
              <w:jc w:val="center"/>
              <w:textAlignment w:val="baseline"/>
              <w:rPr>
                <w:rFonts w:eastAsia="Arial"/>
                <w:color w:val="000000"/>
                <w:sz w:val="20"/>
                <w:szCs w:val="20"/>
              </w:rPr>
            </w:pPr>
            <w:r w:rsidRPr="00E06189">
              <w:rPr>
                <w:rFonts w:eastAsia="Arial"/>
                <w:color w:val="000000"/>
                <w:sz w:val="20"/>
                <w:szCs w:val="20"/>
              </w:rPr>
              <w:t>Foreword by the Editor of RACE TODAY</w:t>
            </w:r>
          </w:p>
          <w:p w:rsidR="001973DC" w:rsidRPr="00E06189" w:rsidRDefault="001973DC" w:rsidP="00330E84">
            <w:pPr>
              <w:ind w:right="135"/>
              <w:jc w:val="center"/>
              <w:textAlignment w:val="baseline"/>
              <w:rPr>
                <w:rFonts w:eastAsia="Arial"/>
                <w:color w:val="000000"/>
                <w:sz w:val="20"/>
                <w:szCs w:val="20"/>
              </w:rPr>
            </w:pPr>
            <w:r w:rsidRPr="00E06189">
              <w:rPr>
                <w:rFonts w:eastAsia="Arial"/>
                <w:color w:val="000000"/>
                <w:sz w:val="20"/>
                <w:szCs w:val="20"/>
              </w:rPr>
              <w:t xml:space="preserve">Introduction by Barbara </w:t>
            </w:r>
            <w:proofErr w:type="spellStart"/>
            <w:r w:rsidRPr="00E06189">
              <w:rPr>
                <w:rFonts w:eastAsia="Arial"/>
                <w:color w:val="000000"/>
                <w:sz w:val="20"/>
                <w:szCs w:val="20"/>
              </w:rPr>
              <w:t>Beese</w:t>
            </w:r>
            <w:proofErr w:type="spellEnd"/>
            <w:r w:rsidRPr="00E06189">
              <w:rPr>
                <w:rFonts w:eastAsia="Arial"/>
                <w:color w:val="000000"/>
                <w:sz w:val="20"/>
                <w:szCs w:val="20"/>
              </w:rPr>
              <w:t xml:space="preserve"> and Mala </w:t>
            </w:r>
            <w:proofErr w:type="spellStart"/>
            <w:r w:rsidRPr="00E06189">
              <w:rPr>
                <w:rFonts w:eastAsia="Arial"/>
                <w:color w:val="000000"/>
                <w:sz w:val="20"/>
                <w:szCs w:val="20"/>
              </w:rPr>
              <w:t>Dhondy</w:t>
            </w:r>
            <w:proofErr w:type="spellEnd"/>
            <w:r w:rsidRPr="00E06189">
              <w:rPr>
                <w:rFonts w:eastAsia="Arial"/>
                <w:color w:val="000000"/>
                <w:sz w:val="20"/>
                <w:szCs w:val="20"/>
              </w:rPr>
              <w:t xml:space="preserve"> of the London</w:t>
            </w:r>
          </w:p>
          <w:p w:rsidR="001973DC" w:rsidRPr="00E06189" w:rsidRDefault="001973DC" w:rsidP="00330E84">
            <w:pPr>
              <w:ind w:right="135"/>
              <w:jc w:val="center"/>
              <w:textAlignment w:val="baseline"/>
              <w:rPr>
                <w:rFonts w:eastAsia="Arial"/>
                <w:color w:val="000000"/>
                <w:sz w:val="20"/>
                <w:szCs w:val="20"/>
              </w:rPr>
            </w:pPr>
            <w:r w:rsidRPr="00E06189">
              <w:rPr>
                <w:rFonts w:eastAsia="Arial"/>
                <w:color w:val="000000"/>
                <w:sz w:val="20"/>
                <w:szCs w:val="20"/>
              </w:rPr>
              <w:t>Black Women's Group.</w:t>
            </w:r>
          </w:p>
          <w:p w:rsidR="001973DC" w:rsidRPr="00E06189" w:rsidRDefault="001973DC" w:rsidP="00330E84">
            <w:pPr>
              <w:ind w:right="135"/>
              <w:jc w:val="center"/>
              <w:textAlignment w:val="baseline"/>
              <w:rPr>
                <w:rFonts w:eastAsia="Arial"/>
                <w:color w:val="000000"/>
                <w:sz w:val="20"/>
                <w:szCs w:val="20"/>
              </w:rPr>
            </w:pPr>
            <w:r w:rsidRPr="00E06189">
              <w:rPr>
                <w:rFonts w:eastAsia="Arial"/>
                <w:color w:val="000000"/>
                <w:sz w:val="20"/>
                <w:szCs w:val="20"/>
              </w:rPr>
              <w:t>Sex, Race and Working Class Power by Selma James of the Power</w:t>
            </w:r>
          </w:p>
          <w:p w:rsidR="001973DC" w:rsidRPr="00E06189" w:rsidRDefault="001973DC" w:rsidP="00330E84">
            <w:pPr>
              <w:ind w:right="135"/>
              <w:jc w:val="center"/>
              <w:textAlignment w:val="baseline"/>
              <w:rPr>
                <w:rFonts w:eastAsia="Arial"/>
                <w:color w:val="000000"/>
                <w:sz w:val="20"/>
                <w:szCs w:val="20"/>
              </w:rPr>
            </w:pPr>
            <w:proofErr w:type="gramStart"/>
            <w:r w:rsidRPr="00E06189">
              <w:rPr>
                <w:rFonts w:eastAsia="Arial"/>
                <w:color w:val="000000"/>
                <w:sz w:val="20"/>
                <w:szCs w:val="20"/>
              </w:rPr>
              <w:t>of</w:t>
            </w:r>
            <w:proofErr w:type="gramEnd"/>
            <w:r w:rsidRPr="00E06189">
              <w:rPr>
                <w:rFonts w:eastAsia="Arial"/>
                <w:color w:val="000000"/>
                <w:sz w:val="20"/>
                <w:szCs w:val="20"/>
              </w:rPr>
              <w:t xml:space="preserve"> Women Collective, UK.</w:t>
            </w:r>
          </w:p>
          <w:p w:rsidR="001973DC" w:rsidRPr="00E06189" w:rsidRDefault="001973DC" w:rsidP="00330E84">
            <w:pPr>
              <w:ind w:right="135"/>
              <w:jc w:val="center"/>
              <w:textAlignment w:val="baseline"/>
              <w:rPr>
                <w:rFonts w:eastAsia="Arial"/>
                <w:color w:val="000000"/>
                <w:sz w:val="20"/>
                <w:szCs w:val="20"/>
              </w:rPr>
            </w:pPr>
            <w:r w:rsidRPr="00E06189">
              <w:rPr>
                <w:rFonts w:eastAsia="Arial"/>
                <w:color w:val="000000"/>
                <w:sz w:val="20"/>
                <w:szCs w:val="20"/>
              </w:rPr>
              <w:t>Discussion by correspondents to RACE TODAY</w:t>
            </w:r>
          </w:p>
          <w:p w:rsidR="001973DC" w:rsidRDefault="001973DC" w:rsidP="00330E84">
            <w:pPr>
              <w:ind w:right="135"/>
              <w:jc w:val="center"/>
              <w:textAlignment w:val="baseline"/>
              <w:rPr>
                <w:rFonts w:eastAsia="Arial"/>
                <w:color w:val="000000"/>
                <w:sz w:val="20"/>
                <w:szCs w:val="20"/>
              </w:rPr>
            </w:pPr>
          </w:p>
          <w:p w:rsidR="001973DC" w:rsidRPr="00E06189" w:rsidRDefault="001973DC" w:rsidP="00330E84">
            <w:pPr>
              <w:ind w:right="135"/>
              <w:jc w:val="center"/>
              <w:textAlignment w:val="baseline"/>
              <w:rPr>
                <w:rFonts w:eastAsia="Arial"/>
                <w:color w:val="000000"/>
                <w:sz w:val="20"/>
                <w:szCs w:val="20"/>
              </w:rPr>
            </w:pPr>
            <w:r w:rsidRPr="00E06189">
              <w:rPr>
                <w:rFonts w:eastAsia="Arial"/>
                <w:color w:val="000000"/>
                <w:sz w:val="20"/>
                <w:szCs w:val="20"/>
              </w:rPr>
              <w:t>$1.20 post free</w:t>
            </w:r>
          </w:p>
          <w:p w:rsidR="001973DC" w:rsidRDefault="001973DC" w:rsidP="001973DC">
            <w:pPr>
              <w:ind w:right="135"/>
              <w:textAlignment w:val="baseline"/>
              <w:rPr>
                <w:rFonts w:eastAsia="Arial"/>
                <w:color w:val="000000"/>
                <w:sz w:val="20"/>
                <w:szCs w:val="20"/>
              </w:rPr>
            </w:pPr>
          </w:p>
          <w:p w:rsidR="001973DC" w:rsidRPr="00E06189" w:rsidRDefault="001973DC" w:rsidP="001973DC">
            <w:pPr>
              <w:ind w:right="135"/>
              <w:textAlignment w:val="baseline"/>
              <w:rPr>
                <w:rFonts w:eastAsia="Arial"/>
                <w:color w:val="000000"/>
                <w:sz w:val="20"/>
                <w:szCs w:val="20"/>
              </w:rPr>
            </w:pPr>
            <w:r w:rsidRPr="00E06189">
              <w:rPr>
                <w:rFonts w:eastAsia="Arial"/>
                <w:color w:val="000000"/>
                <w:sz w:val="20"/>
                <w:szCs w:val="20"/>
              </w:rPr>
              <w:t>Order from:</w:t>
            </w:r>
          </w:p>
          <w:p w:rsidR="001973DC" w:rsidRPr="00E06189" w:rsidRDefault="001973DC" w:rsidP="001973DC">
            <w:pPr>
              <w:ind w:right="135"/>
              <w:textAlignment w:val="baseline"/>
              <w:rPr>
                <w:rFonts w:eastAsia="Arial"/>
                <w:color w:val="000000"/>
                <w:sz w:val="20"/>
                <w:szCs w:val="20"/>
              </w:rPr>
            </w:pPr>
            <w:r w:rsidRPr="00E06189">
              <w:rPr>
                <w:rFonts w:eastAsia="Arial"/>
                <w:color w:val="000000"/>
                <w:sz w:val="20"/>
                <w:szCs w:val="20"/>
              </w:rPr>
              <w:t>New York Wages for Housework Committee</w:t>
            </w:r>
          </w:p>
          <w:p w:rsidR="001973DC" w:rsidRPr="00E06189" w:rsidRDefault="001973DC" w:rsidP="001973DC">
            <w:pPr>
              <w:ind w:right="135"/>
              <w:textAlignment w:val="baseline"/>
              <w:rPr>
                <w:rFonts w:eastAsia="Arial"/>
                <w:color w:val="000000"/>
                <w:sz w:val="20"/>
                <w:szCs w:val="20"/>
              </w:rPr>
            </w:pPr>
            <w:r w:rsidRPr="00E06189">
              <w:rPr>
                <w:rFonts w:eastAsia="Arial"/>
                <w:color w:val="000000"/>
                <w:sz w:val="20"/>
                <w:szCs w:val="20"/>
              </w:rPr>
              <w:t>c/o Cox, 689 10th Street</w:t>
            </w:r>
          </w:p>
          <w:p w:rsidR="001973DC" w:rsidRDefault="001973DC" w:rsidP="001973DC">
            <w:pPr>
              <w:ind w:right="135"/>
              <w:textAlignment w:val="baseline"/>
              <w:rPr>
                <w:rFonts w:eastAsia="Arial"/>
                <w:color w:val="000000"/>
                <w:sz w:val="20"/>
                <w:szCs w:val="20"/>
              </w:rPr>
            </w:pPr>
            <w:r w:rsidRPr="00E06189">
              <w:rPr>
                <w:rFonts w:eastAsia="Arial"/>
                <w:color w:val="000000"/>
                <w:sz w:val="20"/>
                <w:szCs w:val="20"/>
              </w:rPr>
              <w:t>Brooklyn, N.Y. 11215</w:t>
            </w:r>
          </w:p>
          <w:p w:rsidR="001973DC" w:rsidRDefault="001973DC" w:rsidP="00947DE0">
            <w:pPr>
              <w:ind w:right="72"/>
              <w:textAlignment w:val="baseline"/>
              <w:rPr>
                <w:rFonts w:eastAsia="Arial"/>
                <w:color w:val="000000"/>
                <w:sz w:val="20"/>
                <w:szCs w:val="20"/>
              </w:rPr>
            </w:pPr>
          </w:p>
        </w:tc>
      </w:tr>
    </w:tbl>
    <w:p w:rsidR="001973DC" w:rsidRDefault="001973DC" w:rsidP="00947DE0">
      <w:pPr>
        <w:ind w:right="72"/>
        <w:textAlignment w:val="baseline"/>
        <w:rPr>
          <w:rFonts w:eastAsia="Arial"/>
          <w:color w:val="000000"/>
          <w:sz w:val="20"/>
          <w:szCs w:val="20"/>
        </w:rPr>
      </w:pPr>
    </w:p>
    <w:p w:rsidR="00E06189" w:rsidRDefault="00E06189" w:rsidP="00E06189">
      <w:pPr>
        <w:ind w:right="135"/>
        <w:textAlignment w:val="baseline"/>
        <w:rPr>
          <w:rFonts w:eastAsia="Arial"/>
          <w:color w:val="000000"/>
          <w:sz w:val="20"/>
          <w:szCs w:val="20"/>
        </w:rPr>
      </w:pPr>
    </w:p>
    <w:sectPr w:rsidR="00E06189" w:rsidSect="001D1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43B4"/>
    <w:multiLevelType w:val="multilevel"/>
    <w:tmpl w:val="FF5C2742"/>
    <w:lvl w:ilvl="0">
      <w:start w:val="1"/>
      <w:numFmt w:val="bullet"/>
      <w:lvlText w:val="·"/>
      <w:lvlJc w:val="left"/>
      <w:pPr>
        <w:ind w:left="720"/>
      </w:pPr>
      <w:rPr>
        <w:rFonts w:ascii="Symbol" w:eastAsia="Symbol" w:hAnsi="Symbol"/>
        <w:strike w:val="0"/>
        <w:color w:val="000000"/>
        <w:spacing w:val="9"/>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revisionView w:inkAnnotations="0"/>
  <w:defaultTabStop w:val="720"/>
  <w:characterSpacingControl w:val="doNotCompress"/>
  <w:compat/>
  <w:rsids>
    <w:rsidRoot w:val="00E06189"/>
    <w:rsid w:val="0019249A"/>
    <w:rsid w:val="001973DC"/>
    <w:rsid w:val="001D1807"/>
    <w:rsid w:val="002968DF"/>
    <w:rsid w:val="00305742"/>
    <w:rsid w:val="00330E84"/>
    <w:rsid w:val="00371AB6"/>
    <w:rsid w:val="004255C7"/>
    <w:rsid w:val="00432FE2"/>
    <w:rsid w:val="004841C4"/>
    <w:rsid w:val="004C4C4B"/>
    <w:rsid w:val="00586859"/>
    <w:rsid w:val="005A0701"/>
    <w:rsid w:val="005E55CB"/>
    <w:rsid w:val="00627EF5"/>
    <w:rsid w:val="006E50E2"/>
    <w:rsid w:val="00740F90"/>
    <w:rsid w:val="00772A74"/>
    <w:rsid w:val="007A4AE9"/>
    <w:rsid w:val="00802277"/>
    <w:rsid w:val="00947DE0"/>
    <w:rsid w:val="00A137F8"/>
    <w:rsid w:val="00C50CE2"/>
    <w:rsid w:val="00C96B9F"/>
    <w:rsid w:val="00DD784D"/>
    <w:rsid w:val="00E06189"/>
    <w:rsid w:val="00EE527C"/>
    <w:rsid w:val="00F16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6189"/>
    <w:rPr>
      <w:rFonts w:eastAsia="PMingLiU"/>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27C"/>
    <w:rPr>
      <w:rFonts w:ascii="Tahoma" w:hAnsi="Tahoma" w:cs="Tahoma"/>
      <w:sz w:val="16"/>
      <w:szCs w:val="16"/>
    </w:rPr>
  </w:style>
  <w:style w:type="character" w:customStyle="1" w:styleId="BalloonTextChar">
    <w:name w:val="Balloon Text Char"/>
    <w:basedOn w:val="DefaultParagraphFont"/>
    <w:link w:val="BalloonText"/>
    <w:uiPriority w:val="99"/>
    <w:semiHidden/>
    <w:rsid w:val="00EE527C"/>
    <w:rPr>
      <w:rFonts w:ascii="Tahoma" w:eastAsia="PMingLiU"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9325</Words>
  <Characters>53155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Cleaver</dc:creator>
  <cp:keywords/>
  <dc:description/>
  <cp:lastModifiedBy>Harry Cleaver</cp:lastModifiedBy>
  <cp:revision>2</cp:revision>
  <dcterms:created xsi:type="dcterms:W3CDTF">2013-08-06T22:22:00Z</dcterms:created>
  <dcterms:modified xsi:type="dcterms:W3CDTF">2013-08-06T22:22:00Z</dcterms:modified>
</cp:coreProperties>
</file>